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D8" w:rsidRDefault="00541690" w:rsidP="005033D8">
      <w:pPr>
        <w:spacing w:line="200" w:lineRule="exact"/>
        <w:rPr>
          <w:rFonts w:ascii="Times New Roman" w:eastAsia="Times New Roman" w:hAnsi="Times New Roman"/>
          <w:sz w:val="24"/>
        </w:rPr>
      </w:pPr>
      <w:bookmarkStart w:id="0" w:name="page1"/>
      <w:bookmarkEnd w:id="0"/>
      <w:r w:rsidRPr="00541690">
        <w:pict>
          <v:line id="_x0000_s1026" style="position:absolute;z-index:-251656192;mso-position-horizontal-relative:page;mso-position-vertical-relative:page" from="67.2pt,90.45pt" to="532.9pt,90.45pt" o:userdrawn="t" strokecolor="#c0504d" strokeweight="1.0302mm">
            <w10:wrap anchorx="page" anchory="page"/>
          </v:line>
        </w:pict>
      </w:r>
      <w:r w:rsidRPr="00541690">
        <w:pict>
          <v:rect id="_x0000_s1027" style="position:absolute;margin-left:68.75pt;margin-top:105.95pt;width:458.4pt;height:46.9pt;z-index:-251655168;mso-position-horizontal-relative:page;mso-position-vertical-relative:page" o:userdrawn="t" fillcolor="#c0504d" strokecolor="none">
            <w10:wrap anchorx="page" anchory="page"/>
          </v:rect>
        </w:pict>
      </w:r>
    </w:p>
    <w:p w:rsidR="005033D8" w:rsidRDefault="005033D8" w:rsidP="005033D8">
      <w:pPr>
        <w:spacing w:line="200" w:lineRule="exact"/>
        <w:rPr>
          <w:rFonts w:ascii="Times New Roman" w:eastAsia="Times New Roman" w:hAnsi="Times New Roman"/>
          <w:sz w:val="24"/>
        </w:rPr>
      </w:pPr>
    </w:p>
    <w:p w:rsidR="005033D8" w:rsidRDefault="005033D8" w:rsidP="005033D8">
      <w:pPr>
        <w:spacing w:line="393" w:lineRule="exact"/>
        <w:rPr>
          <w:rFonts w:ascii="Times New Roman" w:eastAsia="Times New Roman" w:hAnsi="Times New Roman"/>
          <w:sz w:val="24"/>
        </w:rPr>
      </w:pPr>
    </w:p>
    <w:p w:rsidR="005033D8" w:rsidRDefault="005033D8" w:rsidP="005033D8">
      <w:pPr>
        <w:spacing w:line="0" w:lineRule="atLeast"/>
        <w:ind w:right="40"/>
        <w:jc w:val="center"/>
        <w:rPr>
          <w:rFonts w:ascii="Cambria" w:eastAsia="Cambria" w:hAnsi="Cambria"/>
          <w:i/>
          <w:color w:val="FFFFFF"/>
          <w:sz w:val="70"/>
        </w:rPr>
      </w:pPr>
      <w:r>
        <w:rPr>
          <w:rFonts w:ascii="Cambria" w:eastAsia="Cambria" w:hAnsi="Cambria"/>
          <w:i/>
          <w:color w:val="FFFFFF"/>
          <w:sz w:val="70"/>
        </w:rPr>
        <w:t>Strategic Planning</w:t>
      </w:r>
    </w:p>
    <w:p w:rsidR="005033D8" w:rsidRDefault="00541690" w:rsidP="005033D8">
      <w:pPr>
        <w:spacing w:line="20" w:lineRule="exact"/>
        <w:rPr>
          <w:rFonts w:ascii="Times New Roman" w:eastAsia="Times New Roman" w:hAnsi="Times New Roman"/>
          <w:sz w:val="24"/>
        </w:rPr>
      </w:pPr>
      <w:r w:rsidRPr="00541690">
        <w:rPr>
          <w:rFonts w:ascii="Cambria" w:eastAsia="Cambria" w:hAnsi="Cambria"/>
          <w:i/>
          <w:color w:val="FFFFFF"/>
          <w:sz w:val="70"/>
        </w:rPr>
        <w:pict>
          <v:rect id="_x0000_s1028" style="position:absolute;margin-left:-3.2pt;margin-top:.2pt;width:458.35pt;height:87.95pt;z-index:-251654144" o:userdrawn="t" fillcolor="#c0504d" strokecolor="none"/>
        </w:pict>
      </w:r>
    </w:p>
    <w:p w:rsidR="005033D8" w:rsidRDefault="005033D8" w:rsidP="005033D8">
      <w:pPr>
        <w:spacing w:line="0" w:lineRule="atLeast"/>
        <w:ind w:right="40"/>
        <w:jc w:val="center"/>
        <w:rPr>
          <w:rFonts w:ascii="Cambria" w:eastAsia="Cambria" w:hAnsi="Cambria"/>
          <w:i/>
          <w:color w:val="FFFFFF"/>
          <w:sz w:val="70"/>
        </w:rPr>
      </w:pPr>
      <w:r>
        <w:rPr>
          <w:rFonts w:ascii="Cambria" w:eastAsia="Cambria" w:hAnsi="Cambria"/>
          <w:i/>
          <w:color w:val="FFFFFF"/>
          <w:sz w:val="70"/>
        </w:rPr>
        <w:t>And</w:t>
      </w:r>
    </w:p>
    <w:p w:rsidR="005033D8" w:rsidRDefault="005033D8" w:rsidP="005033D8">
      <w:pPr>
        <w:spacing w:line="239" w:lineRule="auto"/>
        <w:ind w:right="40"/>
        <w:jc w:val="center"/>
        <w:rPr>
          <w:rFonts w:ascii="Cambria" w:eastAsia="Cambria" w:hAnsi="Cambria"/>
          <w:i/>
          <w:color w:val="FFFFFF"/>
          <w:sz w:val="70"/>
        </w:rPr>
      </w:pPr>
      <w:r>
        <w:rPr>
          <w:rFonts w:ascii="Cambria" w:eastAsia="Cambria" w:hAnsi="Cambria"/>
          <w:i/>
          <w:color w:val="FFFFFF"/>
          <w:sz w:val="70"/>
        </w:rPr>
        <w:t>Deployment Document</w:t>
      </w: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356" w:lineRule="exact"/>
        <w:rPr>
          <w:rFonts w:ascii="Times New Roman" w:eastAsia="Times New Roman" w:hAnsi="Times New Roman"/>
          <w:sz w:val="24"/>
        </w:rPr>
      </w:pPr>
    </w:p>
    <w:p w:rsidR="005033D8" w:rsidRDefault="005033D8" w:rsidP="005033D8">
      <w:pPr>
        <w:spacing w:line="0" w:lineRule="atLeast"/>
        <w:ind w:right="-179"/>
        <w:jc w:val="center"/>
        <w:rPr>
          <w:i/>
          <w:sz w:val="47"/>
        </w:rPr>
      </w:pPr>
      <w:r>
        <w:rPr>
          <w:i/>
          <w:sz w:val="47"/>
        </w:rPr>
        <w:t>(2019-2024)</w:t>
      </w:r>
    </w:p>
    <w:p w:rsidR="005033D8" w:rsidRDefault="005033D8" w:rsidP="005033D8">
      <w:pPr>
        <w:spacing w:line="20" w:lineRule="exact"/>
        <w:rPr>
          <w:rFonts w:ascii="Times New Roman" w:eastAsia="Times New Roman" w:hAnsi="Times New Roman"/>
          <w:sz w:val="24"/>
        </w:rPr>
      </w:pPr>
      <w:r>
        <w:rPr>
          <w:rFonts w:ascii="Times New Roman" w:eastAsia="Times New Roman" w:hAnsi="Times New Roman"/>
          <w:noProof/>
          <w:sz w:val="24"/>
          <w:lang w:bidi="ar-SA"/>
        </w:rPr>
        <w:drawing>
          <wp:inline distT="0" distB="0" distL="0" distR="0">
            <wp:extent cx="12477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7775" cy="1276350"/>
                    </a:xfrm>
                    <a:prstGeom prst="rect">
                      <a:avLst/>
                    </a:prstGeom>
                    <a:noFill/>
                    <a:ln w="9525">
                      <a:noFill/>
                      <a:miter lim="800000"/>
                      <a:headEnd/>
                      <a:tailEnd/>
                    </a:ln>
                  </pic:spPr>
                </pic:pic>
              </a:graphicData>
            </a:graphic>
          </wp:inline>
        </w:drawing>
      </w: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r>
        <w:rPr>
          <w:noProof/>
          <w:lang w:bidi="ar-SA"/>
        </w:rPr>
        <w:drawing>
          <wp:anchor distT="0" distB="0" distL="114300" distR="114300" simplePos="0" relativeHeight="251698176" behindDoc="1" locked="0" layoutInCell="1" allowOverlap="1">
            <wp:simplePos x="0" y="0"/>
            <wp:positionH relativeFrom="column">
              <wp:posOffset>1743075</wp:posOffset>
            </wp:positionH>
            <wp:positionV relativeFrom="paragraph">
              <wp:posOffset>83820</wp:posOffset>
            </wp:positionV>
            <wp:extent cx="1752600" cy="1276350"/>
            <wp:effectExtent l="19050" t="0" r="0" b="0"/>
            <wp:wrapTight wrapText="bothSides">
              <wp:wrapPolygon edited="0">
                <wp:start x="-235" y="0"/>
                <wp:lineTo x="-235" y="21278"/>
                <wp:lineTo x="21600" y="21278"/>
                <wp:lineTo x="21600" y="0"/>
                <wp:lineTo x="-235" y="0"/>
              </wp:wrapPolygon>
            </wp:wrapTight>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52600" cy="1276350"/>
                    </a:xfrm>
                    <a:prstGeom prst="rect">
                      <a:avLst/>
                    </a:prstGeom>
                    <a:noFill/>
                    <a:ln w="9525">
                      <a:noFill/>
                      <a:miter lim="800000"/>
                      <a:headEnd/>
                      <a:tailEnd/>
                    </a:ln>
                  </pic:spPr>
                </pic:pic>
              </a:graphicData>
            </a:graphic>
          </wp:anchor>
        </w:drawing>
      </w: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49" w:lineRule="exact"/>
        <w:rPr>
          <w:rFonts w:ascii="Times New Roman" w:eastAsia="Times New Roman" w:hAnsi="Times New Roman"/>
          <w:sz w:val="24"/>
        </w:rPr>
      </w:pPr>
    </w:p>
    <w:p w:rsidR="005033D8" w:rsidRDefault="005033D8" w:rsidP="005033D8">
      <w:pPr>
        <w:spacing w:line="0" w:lineRule="atLeast"/>
        <w:ind w:right="40"/>
        <w:jc w:val="center"/>
        <w:rPr>
          <w:sz w:val="35"/>
        </w:rPr>
      </w:pPr>
      <w:proofErr w:type="spellStart"/>
      <w:r>
        <w:rPr>
          <w:sz w:val="35"/>
        </w:rPr>
        <w:t>St.Vincent</w:t>
      </w:r>
      <w:proofErr w:type="spellEnd"/>
      <w:r>
        <w:rPr>
          <w:sz w:val="35"/>
        </w:rPr>
        <w:t xml:space="preserve"> Educational Trust’s</w:t>
      </w:r>
    </w:p>
    <w:p w:rsidR="005033D8" w:rsidRDefault="005033D8" w:rsidP="005033D8">
      <w:pPr>
        <w:spacing w:line="200" w:lineRule="exact"/>
        <w:rPr>
          <w:rFonts w:ascii="Times New Roman" w:eastAsia="Times New Roman" w:hAnsi="Times New Roman"/>
          <w:sz w:val="24"/>
        </w:rPr>
      </w:pPr>
    </w:p>
    <w:p w:rsidR="005033D8" w:rsidRDefault="005033D8" w:rsidP="005033D8">
      <w:pPr>
        <w:spacing w:line="293" w:lineRule="exact"/>
        <w:rPr>
          <w:rFonts w:ascii="Times New Roman" w:eastAsia="Times New Roman" w:hAnsi="Times New Roman"/>
          <w:sz w:val="24"/>
        </w:rPr>
      </w:pPr>
    </w:p>
    <w:p w:rsidR="005033D8" w:rsidRDefault="005033D8" w:rsidP="005033D8">
      <w:pPr>
        <w:spacing w:line="228" w:lineRule="auto"/>
        <w:ind w:left="80" w:right="120"/>
        <w:jc w:val="center"/>
        <w:rPr>
          <w:rFonts w:ascii="Times New Roman" w:eastAsia="Times New Roman" w:hAnsi="Times New Roman"/>
          <w:sz w:val="24"/>
        </w:rPr>
      </w:pPr>
      <w:proofErr w:type="spellStart"/>
      <w:r>
        <w:rPr>
          <w:i/>
          <w:color w:val="7030A0"/>
          <w:sz w:val="47"/>
        </w:rPr>
        <w:t>Samskruti</w:t>
      </w:r>
      <w:proofErr w:type="spellEnd"/>
      <w:r>
        <w:rPr>
          <w:i/>
          <w:color w:val="7030A0"/>
          <w:sz w:val="47"/>
        </w:rPr>
        <w:t xml:space="preserve"> College of Engineering and Technology</w:t>
      </w:r>
      <w:r w:rsidR="00541690" w:rsidRPr="00541690">
        <w:rPr>
          <w:i/>
          <w:color w:val="7030A0"/>
          <w:sz w:val="47"/>
        </w:rPr>
        <w:pict>
          <v:line id="_x0000_s1029" style="position:absolute;left:0;text-align:left;z-index:-251653120;mso-position-horizontal-relative:text;mso-position-vertical-relative:text" from="-4.8pt,98.8pt" to="456.6pt,98.8pt" o:userdrawn="t" strokecolor="#c0504d" strokeweight="1.0302mm"/>
        </w:pict>
      </w:r>
      <w:r w:rsidR="00541690" w:rsidRPr="00541690">
        <w:rPr>
          <w:i/>
          <w:color w:val="7030A0"/>
          <w:sz w:val="47"/>
        </w:rPr>
        <w:pict>
          <v:rect id="_x0000_s1030" style="position:absolute;left:0;text-align:left;margin-left:-3.2pt;margin-top:61.5pt;width:458.35pt;height:21pt;z-index:-251652096;mso-position-horizontal-relative:text;mso-position-vertical-relative:text" o:userdrawn="t" fillcolor="#c0504d" strokecolor="none"/>
        </w:pict>
      </w: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00" w:lineRule="exact"/>
        <w:rPr>
          <w:rFonts w:ascii="Times New Roman" w:eastAsia="Times New Roman" w:hAnsi="Times New Roman"/>
          <w:sz w:val="24"/>
        </w:rPr>
      </w:pPr>
    </w:p>
    <w:p w:rsidR="005033D8" w:rsidRDefault="005033D8" w:rsidP="005033D8">
      <w:pPr>
        <w:spacing w:line="281" w:lineRule="exact"/>
        <w:rPr>
          <w:rFonts w:ascii="Times New Roman" w:eastAsia="Times New Roman" w:hAnsi="Times New Roman"/>
          <w:sz w:val="24"/>
        </w:rPr>
      </w:pPr>
    </w:p>
    <w:p w:rsidR="005033D8" w:rsidRDefault="005033D8" w:rsidP="005033D8">
      <w:pPr>
        <w:spacing w:line="0" w:lineRule="atLeast"/>
        <w:ind w:left="8940"/>
        <w:rPr>
          <w:rFonts w:ascii="Times New Roman" w:eastAsia="Times New Roman" w:hAnsi="Times New Roman"/>
          <w:b/>
          <w:i/>
          <w:sz w:val="27"/>
        </w:rPr>
      </w:pPr>
      <w:r>
        <w:rPr>
          <w:rFonts w:ascii="Times New Roman" w:eastAsia="Times New Roman" w:hAnsi="Times New Roman"/>
          <w:b/>
          <w:i/>
          <w:sz w:val="27"/>
        </w:rPr>
        <w:t>1</w:t>
      </w:r>
    </w:p>
    <w:p w:rsidR="005033D8" w:rsidRDefault="005033D8" w:rsidP="005033D8">
      <w:pPr>
        <w:tabs>
          <w:tab w:val="left" w:pos="3660"/>
        </w:tabs>
        <w:spacing w:line="226" w:lineRule="auto"/>
        <w:ind w:left="8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80"/>
        <w:rPr>
          <w:i/>
          <w:sz w:val="23"/>
        </w:rPr>
        <w:sectPr w:rsidR="005033D8" w:rsidSect="005C1F83">
          <w:pgSz w:w="11900" w:h="16840"/>
          <w:pgMar w:top="1440" w:right="920" w:bottom="1097" w:left="990" w:header="0" w:footer="0" w:gutter="0"/>
          <w:cols w:space="0" w:equalWidth="0">
            <w:col w:w="9990"/>
          </w:cols>
          <w:docGrid w:linePitch="360"/>
        </w:sectPr>
      </w:pPr>
    </w:p>
    <w:p w:rsidR="005033D8" w:rsidRDefault="00541690" w:rsidP="005033D8">
      <w:pPr>
        <w:spacing w:line="200" w:lineRule="exact"/>
        <w:rPr>
          <w:rFonts w:ascii="Times New Roman" w:eastAsia="Times New Roman" w:hAnsi="Times New Roman"/>
        </w:rPr>
      </w:pPr>
      <w:bookmarkStart w:id="1" w:name="page2"/>
      <w:bookmarkEnd w:id="1"/>
      <w:r w:rsidRPr="00541690">
        <w:rPr>
          <w:i/>
          <w:sz w:val="23"/>
        </w:rPr>
        <w:lastRenderedPageBreak/>
        <w:pict>
          <v:line id="_x0000_s1031" style="position:absolute;z-index:-251651072;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75" w:lineRule="exact"/>
        <w:rPr>
          <w:rFonts w:ascii="Times New Roman" w:eastAsia="Times New Roman" w:hAnsi="Times New Roman"/>
        </w:rPr>
      </w:pPr>
    </w:p>
    <w:p w:rsidR="005033D8" w:rsidRDefault="005033D8" w:rsidP="005033D8">
      <w:pPr>
        <w:spacing w:line="0" w:lineRule="atLeast"/>
        <w:ind w:right="60"/>
        <w:jc w:val="center"/>
        <w:rPr>
          <w:rFonts w:ascii="Times New Roman" w:eastAsia="Times New Roman" w:hAnsi="Times New Roman"/>
          <w:b/>
          <w:i/>
          <w:sz w:val="39"/>
        </w:rPr>
      </w:pPr>
      <w:r>
        <w:rPr>
          <w:rFonts w:ascii="Times New Roman" w:eastAsia="Times New Roman" w:hAnsi="Times New Roman"/>
          <w:b/>
          <w:i/>
          <w:sz w:val="39"/>
        </w:rPr>
        <w:t>Message</w:t>
      </w:r>
    </w:p>
    <w:p w:rsidR="005033D8" w:rsidRDefault="005033D8" w:rsidP="005033D8">
      <w:pPr>
        <w:spacing w:line="341" w:lineRule="exact"/>
        <w:rPr>
          <w:rFonts w:ascii="Times New Roman" w:eastAsia="Times New Roman" w:hAnsi="Times New Roman"/>
        </w:rPr>
      </w:pPr>
    </w:p>
    <w:p w:rsidR="005033D8" w:rsidRDefault="005033D8" w:rsidP="005033D8">
      <w:pPr>
        <w:spacing w:line="359" w:lineRule="auto"/>
        <w:ind w:left="660" w:firstLine="701"/>
        <w:jc w:val="both"/>
        <w:rPr>
          <w:rFonts w:ascii="Times New Roman" w:eastAsia="Times New Roman" w:hAnsi="Times New Roman"/>
          <w:sz w:val="25"/>
        </w:rPr>
      </w:pPr>
      <w:proofErr w:type="spellStart"/>
      <w:r>
        <w:rPr>
          <w:rFonts w:ascii="Times New Roman" w:eastAsia="Times New Roman" w:hAnsi="Times New Roman"/>
          <w:sz w:val="25"/>
        </w:rPr>
        <w:t>Samskruti</w:t>
      </w:r>
      <w:proofErr w:type="spellEnd"/>
      <w:r>
        <w:rPr>
          <w:rFonts w:ascii="Times New Roman" w:eastAsia="Times New Roman" w:hAnsi="Times New Roman"/>
          <w:sz w:val="25"/>
        </w:rPr>
        <w:t xml:space="preserve"> College of Engineering and Technology was established by </w:t>
      </w:r>
      <w:proofErr w:type="spellStart"/>
      <w:r>
        <w:rPr>
          <w:rFonts w:ascii="Times New Roman" w:eastAsia="Times New Roman" w:hAnsi="Times New Roman"/>
          <w:sz w:val="25"/>
        </w:rPr>
        <w:t>St.Vincent</w:t>
      </w:r>
      <w:proofErr w:type="spellEnd"/>
      <w:r>
        <w:rPr>
          <w:rFonts w:ascii="Times New Roman" w:eastAsia="Times New Roman" w:hAnsi="Times New Roman"/>
          <w:sz w:val="25"/>
        </w:rPr>
        <w:t xml:space="preserve"> Educational Society in 2005 is known for its contributions in social and educational activities. With a noble social cause to provide quality technical education at reasonable fees, the trust established </w:t>
      </w:r>
      <w:proofErr w:type="spellStart"/>
      <w:r>
        <w:rPr>
          <w:rFonts w:ascii="Times New Roman" w:eastAsia="Times New Roman" w:hAnsi="Times New Roman"/>
          <w:sz w:val="25"/>
        </w:rPr>
        <w:t>Samskruti</w:t>
      </w:r>
      <w:proofErr w:type="spellEnd"/>
      <w:r>
        <w:rPr>
          <w:rFonts w:ascii="Times New Roman" w:eastAsia="Times New Roman" w:hAnsi="Times New Roman"/>
          <w:sz w:val="25"/>
        </w:rPr>
        <w:t xml:space="preserve"> College of Engineering and Technology at </w:t>
      </w:r>
      <w:proofErr w:type="spellStart"/>
      <w:r>
        <w:rPr>
          <w:rFonts w:ascii="Times New Roman" w:eastAsia="Times New Roman" w:hAnsi="Times New Roman"/>
          <w:sz w:val="25"/>
        </w:rPr>
        <w:t>Ghatkesar</w:t>
      </w:r>
      <w:proofErr w:type="spellEnd"/>
      <w:r>
        <w:rPr>
          <w:rFonts w:ascii="Times New Roman" w:eastAsia="Times New Roman" w:hAnsi="Times New Roman"/>
          <w:sz w:val="25"/>
        </w:rPr>
        <w:t xml:space="preserve">, situated in Hyderabad, </w:t>
      </w:r>
      <w:proofErr w:type="spellStart"/>
      <w:r>
        <w:rPr>
          <w:rFonts w:ascii="Times New Roman" w:eastAsia="Times New Roman" w:hAnsi="Times New Roman"/>
          <w:sz w:val="25"/>
        </w:rPr>
        <w:t>Telangana</w:t>
      </w:r>
      <w:proofErr w:type="spellEnd"/>
      <w:r>
        <w:rPr>
          <w:rFonts w:ascii="Times New Roman" w:eastAsia="Times New Roman" w:hAnsi="Times New Roman"/>
          <w:sz w:val="25"/>
        </w:rPr>
        <w:t xml:space="preserve"> State. The institution is run as zero profit organization. The management looks towards the education as a social service and committed to help, spare time and efforts for overall development of students. The institute is governed by a governing board with representation of industrialists and academician. </w:t>
      </w:r>
    </w:p>
    <w:p w:rsidR="005033D8" w:rsidRDefault="005033D8" w:rsidP="005033D8">
      <w:pPr>
        <w:spacing w:line="266" w:lineRule="exact"/>
        <w:rPr>
          <w:rFonts w:ascii="Times New Roman" w:eastAsia="Times New Roman" w:hAnsi="Times New Roman"/>
        </w:rPr>
      </w:pPr>
    </w:p>
    <w:p w:rsidR="005033D8" w:rsidRDefault="005033D8" w:rsidP="005033D8">
      <w:pPr>
        <w:spacing w:line="357" w:lineRule="auto"/>
        <w:ind w:left="660" w:firstLine="701"/>
        <w:jc w:val="both"/>
        <w:rPr>
          <w:rFonts w:ascii="Times New Roman" w:eastAsia="Times New Roman" w:hAnsi="Times New Roman"/>
          <w:sz w:val="25"/>
        </w:rPr>
      </w:pPr>
      <w:r>
        <w:rPr>
          <w:rFonts w:ascii="Times New Roman" w:eastAsia="Times New Roman" w:hAnsi="Times New Roman"/>
          <w:sz w:val="25"/>
        </w:rPr>
        <w:t xml:space="preserve">However the institute is earned good reputation, the preparation of </w:t>
      </w:r>
      <w:r w:rsidR="00894B69">
        <w:rPr>
          <w:rFonts w:ascii="Times New Roman" w:eastAsia="Times New Roman" w:hAnsi="Times New Roman"/>
          <w:b/>
          <w:sz w:val="25"/>
        </w:rPr>
        <w:t>‘Strategic P</w:t>
      </w:r>
      <w:r>
        <w:rPr>
          <w:rFonts w:ascii="Times New Roman" w:eastAsia="Times New Roman" w:hAnsi="Times New Roman"/>
          <w:b/>
          <w:sz w:val="25"/>
        </w:rPr>
        <w:t>la</w:t>
      </w:r>
      <w:r w:rsidR="00894B69">
        <w:rPr>
          <w:rFonts w:ascii="Times New Roman" w:eastAsia="Times New Roman" w:hAnsi="Times New Roman"/>
          <w:b/>
          <w:sz w:val="25"/>
        </w:rPr>
        <w:t>nning &amp; Deployment D</w:t>
      </w:r>
      <w:r>
        <w:rPr>
          <w:rFonts w:ascii="Times New Roman" w:eastAsia="Times New Roman" w:hAnsi="Times New Roman"/>
          <w:b/>
          <w:sz w:val="25"/>
        </w:rPr>
        <w:t>ocument’</w:t>
      </w:r>
      <w:r>
        <w:rPr>
          <w:rFonts w:ascii="Times New Roman" w:eastAsia="Times New Roman" w:hAnsi="Times New Roman"/>
          <w:sz w:val="25"/>
        </w:rPr>
        <w:t xml:space="preserve"> is the notable </w:t>
      </w:r>
      <w:proofErr w:type="gramStart"/>
      <w:r>
        <w:rPr>
          <w:rFonts w:ascii="Times New Roman" w:eastAsia="Times New Roman" w:hAnsi="Times New Roman"/>
          <w:sz w:val="25"/>
        </w:rPr>
        <w:t>step  to</w:t>
      </w:r>
      <w:proofErr w:type="gramEnd"/>
      <w:r>
        <w:rPr>
          <w:rFonts w:ascii="Times New Roman" w:eastAsia="Times New Roman" w:hAnsi="Times New Roman"/>
          <w:sz w:val="25"/>
        </w:rPr>
        <w:t xml:space="preserve"> shall embark its journey of success in the next five years.  The distinguished faculty members under the leadership of Principal, Deans and </w:t>
      </w:r>
      <w:proofErr w:type="spellStart"/>
      <w:r>
        <w:rPr>
          <w:rFonts w:ascii="Times New Roman" w:eastAsia="Times New Roman" w:hAnsi="Times New Roman"/>
          <w:sz w:val="25"/>
        </w:rPr>
        <w:t>HoDs</w:t>
      </w:r>
      <w:proofErr w:type="spellEnd"/>
      <w:r>
        <w:rPr>
          <w:rFonts w:ascii="Times New Roman" w:eastAsia="Times New Roman" w:hAnsi="Times New Roman"/>
          <w:sz w:val="25"/>
        </w:rPr>
        <w:t xml:space="preserve"> brought out the best possible detailed strategies and its deployment plan. I am confident that this leadership will implement the strategic plan in its total spirit.</w:t>
      </w:r>
    </w:p>
    <w:p w:rsidR="005033D8" w:rsidRDefault="005033D8" w:rsidP="005033D8">
      <w:pPr>
        <w:spacing w:line="200" w:lineRule="exact"/>
        <w:rPr>
          <w:rFonts w:ascii="Times New Roman" w:eastAsia="Times New Roman" w:hAnsi="Times New Roman"/>
        </w:rPr>
      </w:pPr>
    </w:p>
    <w:p w:rsidR="005033D8" w:rsidRDefault="005033D8" w:rsidP="005033D8">
      <w:pPr>
        <w:spacing w:line="308" w:lineRule="exact"/>
        <w:rPr>
          <w:rFonts w:ascii="Times New Roman" w:eastAsia="Times New Roman" w:hAnsi="Times New Roman"/>
        </w:rPr>
      </w:pPr>
    </w:p>
    <w:p w:rsidR="005033D8" w:rsidRDefault="005033D8" w:rsidP="005033D8">
      <w:pPr>
        <w:spacing w:line="315" w:lineRule="auto"/>
        <w:ind w:left="660" w:firstLine="701"/>
        <w:jc w:val="both"/>
        <w:rPr>
          <w:rFonts w:ascii="Times New Roman" w:eastAsia="Times New Roman" w:hAnsi="Times New Roman"/>
          <w:sz w:val="25"/>
        </w:rPr>
      </w:pPr>
      <w:r>
        <w:rPr>
          <w:rFonts w:ascii="Times New Roman" w:eastAsia="Times New Roman" w:hAnsi="Times New Roman"/>
          <w:sz w:val="25"/>
        </w:rPr>
        <w:t>I congratulate to Principal, HODs, Faculty, staff and students and extend my best wishes for their future journey.</w:t>
      </w:r>
    </w:p>
    <w:p w:rsidR="005033D8" w:rsidRDefault="005033D8" w:rsidP="005033D8">
      <w:pPr>
        <w:spacing w:line="351" w:lineRule="exact"/>
        <w:rPr>
          <w:rFonts w:ascii="Times New Roman" w:eastAsia="Times New Roman" w:hAnsi="Times New Roman"/>
        </w:rPr>
      </w:pPr>
    </w:p>
    <w:p w:rsidR="005033D8" w:rsidRDefault="005033D8" w:rsidP="005033D8">
      <w:pPr>
        <w:spacing w:line="0" w:lineRule="atLeast"/>
        <w:ind w:left="4920"/>
        <w:jc w:val="center"/>
        <w:rPr>
          <w:rFonts w:ascii="Times New Roman" w:eastAsia="Times New Roman" w:hAnsi="Times New Roman"/>
          <w:i/>
          <w:sz w:val="25"/>
        </w:rPr>
      </w:pPr>
      <w:r>
        <w:rPr>
          <w:rFonts w:ascii="Times New Roman" w:eastAsia="Times New Roman" w:hAnsi="Times New Roman"/>
          <w:i/>
          <w:sz w:val="25"/>
        </w:rPr>
        <w:t>Chairman</w:t>
      </w:r>
    </w:p>
    <w:p w:rsidR="005033D8" w:rsidRDefault="005033D8" w:rsidP="005033D8">
      <w:pPr>
        <w:spacing w:line="5" w:lineRule="exact"/>
        <w:rPr>
          <w:rFonts w:ascii="Times New Roman" w:eastAsia="Times New Roman" w:hAnsi="Times New Roman"/>
        </w:rPr>
      </w:pPr>
    </w:p>
    <w:p w:rsidR="005033D8" w:rsidRDefault="005033D8" w:rsidP="005033D8">
      <w:pPr>
        <w:spacing w:line="0" w:lineRule="atLeast"/>
        <w:ind w:left="4920"/>
        <w:jc w:val="center"/>
        <w:rPr>
          <w:rFonts w:ascii="Times New Roman" w:eastAsia="Times New Roman" w:hAnsi="Times New Roman"/>
          <w:i/>
          <w:sz w:val="25"/>
        </w:rPr>
      </w:pPr>
      <w:r>
        <w:rPr>
          <w:rFonts w:ascii="Times New Roman" w:eastAsia="Times New Roman" w:hAnsi="Times New Roman"/>
          <w:i/>
          <w:sz w:val="25"/>
        </w:rPr>
        <w:t>Governing Board</w:t>
      </w:r>
    </w:p>
    <w:p w:rsidR="005033D8" w:rsidRDefault="005033D8" w:rsidP="005033D8">
      <w:pPr>
        <w:spacing w:line="2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230D6D" w:rsidRDefault="00230D6D" w:rsidP="005033D8">
      <w:pPr>
        <w:spacing w:line="200" w:lineRule="exact"/>
        <w:rPr>
          <w:rFonts w:ascii="Times New Roman" w:eastAsia="Times New Roman" w:hAnsi="Times New Roman"/>
        </w:rPr>
      </w:pPr>
    </w:p>
    <w:p w:rsidR="00230D6D" w:rsidRDefault="00230D6D" w:rsidP="005033D8">
      <w:pPr>
        <w:spacing w:line="200" w:lineRule="exact"/>
        <w:rPr>
          <w:rFonts w:ascii="Times New Roman" w:eastAsia="Times New Roman" w:hAnsi="Times New Roman"/>
        </w:rPr>
      </w:pPr>
    </w:p>
    <w:p w:rsidR="00230D6D" w:rsidRDefault="00230D6D"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66" w:lineRule="exact"/>
        <w:rPr>
          <w:rFonts w:ascii="Times New Roman" w:eastAsia="Times New Roman" w:hAnsi="Times New Roman"/>
        </w:rPr>
      </w:pPr>
    </w:p>
    <w:p w:rsidR="00230D6D" w:rsidRDefault="00230D6D" w:rsidP="005033D8">
      <w:pPr>
        <w:spacing w:line="266" w:lineRule="exact"/>
        <w:rPr>
          <w:rFonts w:ascii="Times New Roman" w:eastAsia="Times New Roman" w:hAnsi="Times New Roman"/>
        </w:rPr>
      </w:pPr>
    </w:p>
    <w:p w:rsidR="00230D6D" w:rsidRDefault="00230D6D" w:rsidP="005033D8">
      <w:pPr>
        <w:spacing w:line="266" w:lineRule="exact"/>
        <w:rPr>
          <w:rFonts w:ascii="Times New Roman" w:eastAsia="Times New Roman" w:hAnsi="Times New Roman"/>
        </w:rPr>
      </w:pPr>
    </w:p>
    <w:p w:rsidR="00230D6D" w:rsidRDefault="00230D6D" w:rsidP="005033D8">
      <w:pPr>
        <w:spacing w:line="0" w:lineRule="atLeast"/>
        <w:ind w:left="8940"/>
        <w:rPr>
          <w:rFonts w:ascii="Times New Roman" w:eastAsia="Times New Roman" w:hAnsi="Times New Roman"/>
          <w:b/>
          <w:i/>
          <w:sz w:val="27"/>
        </w:rPr>
      </w:pPr>
      <w:r>
        <w:rPr>
          <w:rFonts w:ascii="Times New Roman" w:eastAsia="Times New Roman" w:hAnsi="Times New Roman"/>
          <w:b/>
          <w:i/>
          <w:sz w:val="27"/>
        </w:rPr>
        <w:t>2</w:t>
      </w:r>
    </w:p>
    <w:p w:rsidR="005033D8" w:rsidRDefault="00541690" w:rsidP="005033D8">
      <w:pPr>
        <w:spacing w:line="0" w:lineRule="atLeast"/>
        <w:ind w:left="8940"/>
        <w:rPr>
          <w:rFonts w:ascii="Times New Roman" w:eastAsia="Times New Roman" w:hAnsi="Times New Roman"/>
          <w:b/>
          <w:i/>
          <w:sz w:val="27"/>
        </w:rPr>
      </w:pPr>
      <w:r w:rsidRPr="00541690">
        <w:rPr>
          <w:rFonts w:ascii="Times New Roman" w:eastAsia="Times New Roman" w:hAnsi="Times New Roman"/>
          <w:i/>
          <w:sz w:val="25"/>
        </w:rPr>
        <w:pict>
          <v:line id="_x0000_s1032" style="position:absolute;left:0;text-align:left;z-index:-251650048" from="-4.8pt,5.15pt" to="456.6pt,5.15pt" o:userdrawn="t" strokecolor="#c0504d" strokeweight="1.0302mm"/>
        </w:pict>
      </w:r>
    </w:p>
    <w:p w:rsidR="00230D6D" w:rsidRDefault="00230D6D" w:rsidP="005033D8">
      <w:pPr>
        <w:tabs>
          <w:tab w:val="left" w:pos="3660"/>
        </w:tabs>
        <w:spacing w:line="226" w:lineRule="auto"/>
        <w:ind w:left="60"/>
        <w:rPr>
          <w:i/>
          <w:sz w:val="23"/>
        </w:rPr>
      </w:pP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sectPr w:rsidR="005033D8">
          <w:pgSz w:w="11900" w:h="16840"/>
          <w:pgMar w:top="1440" w:right="1380" w:bottom="1100" w:left="1440" w:header="0" w:footer="0" w:gutter="0"/>
          <w:cols w:space="0" w:equalWidth="0">
            <w:col w:w="9080"/>
          </w:cols>
          <w:docGrid w:linePitch="360"/>
        </w:sectPr>
      </w:pPr>
    </w:p>
    <w:p w:rsidR="005033D8" w:rsidRDefault="00541690" w:rsidP="005033D8">
      <w:pPr>
        <w:spacing w:line="200" w:lineRule="exact"/>
        <w:rPr>
          <w:rFonts w:ascii="Times New Roman" w:eastAsia="Times New Roman" w:hAnsi="Times New Roman"/>
        </w:rPr>
      </w:pPr>
      <w:bookmarkStart w:id="2" w:name="page3"/>
      <w:bookmarkEnd w:id="2"/>
      <w:r w:rsidRPr="00541690">
        <w:rPr>
          <w:i/>
          <w:sz w:val="23"/>
        </w:rPr>
        <w:lastRenderedPageBreak/>
        <w:pict>
          <v:line id="_x0000_s1033" style="position:absolute;z-index:-251649024;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73" w:lineRule="exact"/>
        <w:rPr>
          <w:rFonts w:ascii="Times New Roman" w:eastAsia="Times New Roman" w:hAnsi="Times New Roman"/>
        </w:rPr>
      </w:pPr>
    </w:p>
    <w:p w:rsidR="005033D8" w:rsidRDefault="005033D8" w:rsidP="005033D8">
      <w:pPr>
        <w:spacing w:line="0" w:lineRule="atLeast"/>
        <w:ind w:right="60"/>
        <w:jc w:val="center"/>
        <w:rPr>
          <w:rFonts w:ascii="Times New Roman" w:eastAsia="Times New Roman" w:hAnsi="Times New Roman"/>
          <w:b/>
          <w:i/>
          <w:sz w:val="39"/>
        </w:rPr>
      </w:pPr>
      <w:r>
        <w:rPr>
          <w:rFonts w:ascii="Times New Roman" w:eastAsia="Times New Roman" w:hAnsi="Times New Roman"/>
          <w:b/>
          <w:i/>
          <w:sz w:val="39"/>
        </w:rPr>
        <w:t>Preface</w:t>
      </w:r>
    </w:p>
    <w:p w:rsidR="005033D8" w:rsidRDefault="005033D8" w:rsidP="005033D8">
      <w:pPr>
        <w:spacing w:line="200" w:lineRule="exact"/>
        <w:rPr>
          <w:rFonts w:ascii="Times New Roman" w:eastAsia="Times New Roman" w:hAnsi="Times New Roman"/>
        </w:rPr>
      </w:pPr>
    </w:p>
    <w:p w:rsidR="005033D8" w:rsidRDefault="005033D8" w:rsidP="005033D8">
      <w:pPr>
        <w:spacing w:line="263" w:lineRule="exact"/>
        <w:rPr>
          <w:rFonts w:ascii="Times New Roman" w:eastAsia="Times New Roman" w:hAnsi="Times New Roman"/>
        </w:rPr>
      </w:pPr>
    </w:p>
    <w:p w:rsidR="005033D8" w:rsidRDefault="005033D8" w:rsidP="005033D8">
      <w:pPr>
        <w:spacing w:line="356" w:lineRule="auto"/>
        <w:ind w:left="660" w:firstLine="701"/>
        <w:jc w:val="both"/>
        <w:rPr>
          <w:rFonts w:ascii="Times New Roman" w:eastAsia="Times New Roman" w:hAnsi="Times New Roman"/>
          <w:sz w:val="25"/>
        </w:rPr>
      </w:pPr>
      <w:r>
        <w:rPr>
          <w:rFonts w:ascii="Times New Roman" w:eastAsia="Times New Roman" w:hAnsi="Times New Roman"/>
          <w:sz w:val="25"/>
        </w:rPr>
        <w:t>For any organization, strategic planning is very much essential to accomplish the Vision and Mission, which it dreams of. Strategic planning is a continuous process with a specific focus on accomplishing institutional goals in this highly competitive world. Strategic Planning and deployment document (SPDD) is based on analysis of current obstacles and future opportunities and envisages the direction towards which the organization should move to achieve its set goals and objectives.</w:t>
      </w:r>
    </w:p>
    <w:p w:rsidR="005033D8" w:rsidRDefault="005033D8" w:rsidP="005033D8">
      <w:pPr>
        <w:spacing w:line="70" w:lineRule="exact"/>
        <w:rPr>
          <w:rFonts w:ascii="Times New Roman" w:eastAsia="Times New Roman" w:hAnsi="Times New Roman"/>
        </w:rPr>
      </w:pPr>
    </w:p>
    <w:p w:rsidR="005033D8" w:rsidRDefault="005033D8" w:rsidP="005033D8">
      <w:pPr>
        <w:spacing w:line="357" w:lineRule="auto"/>
        <w:ind w:left="660" w:firstLine="701"/>
        <w:jc w:val="both"/>
        <w:rPr>
          <w:rFonts w:ascii="Times New Roman" w:eastAsia="Times New Roman" w:hAnsi="Times New Roman"/>
          <w:sz w:val="25"/>
        </w:rPr>
      </w:pPr>
      <w:r>
        <w:rPr>
          <w:rFonts w:ascii="Times New Roman" w:eastAsia="Times New Roman" w:hAnsi="Times New Roman"/>
          <w:sz w:val="25"/>
        </w:rPr>
        <w:t>The first part of SPDD addresses vision, mission which the management dreams along with core values, institutional long term &amp; short term goals. These are defined and provoked by the stake holders (management, leadership, HODs, faculty, staff, industry, students and parents) through SWOC analysis. After analyzing the internal and external environment, the institutional goals were set up in all possible growth domains through a brain storming sessions with HODs and faculty members. The strategies with action plans were decided to achieve institutional strategic goals.</w:t>
      </w:r>
    </w:p>
    <w:p w:rsidR="005033D8" w:rsidRDefault="005033D8" w:rsidP="005033D8">
      <w:pPr>
        <w:spacing w:line="71" w:lineRule="exact"/>
        <w:rPr>
          <w:rFonts w:ascii="Times New Roman" w:eastAsia="Times New Roman" w:hAnsi="Times New Roman"/>
        </w:rPr>
      </w:pPr>
    </w:p>
    <w:p w:rsidR="005033D8" w:rsidRDefault="005033D8" w:rsidP="005033D8">
      <w:pPr>
        <w:spacing w:line="356" w:lineRule="auto"/>
        <w:ind w:left="660" w:firstLine="701"/>
        <w:jc w:val="both"/>
        <w:rPr>
          <w:rFonts w:ascii="Times New Roman" w:eastAsia="Times New Roman" w:hAnsi="Times New Roman"/>
          <w:sz w:val="25"/>
        </w:rPr>
      </w:pPr>
      <w:r>
        <w:rPr>
          <w:rFonts w:ascii="Times New Roman" w:eastAsia="Times New Roman" w:hAnsi="Times New Roman"/>
          <w:sz w:val="25"/>
        </w:rPr>
        <w:t>While formulating the strategic plan and deployment document, care has been taken to involve every stakeholder to build a spirit of ownership which is vital for success of any organization. The strategic plan and deployment is circulated to all the departments. Utmost care has been taken to spell out clearly the implementation and monitoring by identifying measurable targets in line with the desired outcomes. The SPDD is discussed thoroughly and approved by the Governing Board.</w:t>
      </w:r>
    </w:p>
    <w:p w:rsidR="005033D8" w:rsidRDefault="005033D8" w:rsidP="005033D8">
      <w:pPr>
        <w:spacing w:line="70" w:lineRule="exact"/>
        <w:rPr>
          <w:rFonts w:ascii="Times New Roman" w:eastAsia="Times New Roman" w:hAnsi="Times New Roman"/>
        </w:rPr>
      </w:pPr>
    </w:p>
    <w:p w:rsidR="005033D8" w:rsidRDefault="005033D8" w:rsidP="005033D8">
      <w:pPr>
        <w:spacing w:line="340" w:lineRule="auto"/>
        <w:ind w:left="660" w:firstLine="701"/>
        <w:jc w:val="both"/>
        <w:rPr>
          <w:rFonts w:ascii="Times New Roman" w:eastAsia="Times New Roman" w:hAnsi="Times New Roman"/>
          <w:sz w:val="25"/>
        </w:rPr>
      </w:pPr>
      <w:r>
        <w:rPr>
          <w:rFonts w:ascii="Times New Roman" w:eastAsia="Times New Roman" w:hAnsi="Times New Roman"/>
          <w:sz w:val="25"/>
        </w:rPr>
        <w:t xml:space="preserve">The SPDD will synchronize the processes and efforts of the institution and it will also ensure that SCET will become </w:t>
      </w:r>
      <w:r w:rsidR="00894B69">
        <w:rPr>
          <w:rFonts w:ascii="Times New Roman" w:eastAsia="Times New Roman" w:hAnsi="Times New Roman"/>
          <w:sz w:val="25"/>
        </w:rPr>
        <w:t>one of the</w:t>
      </w:r>
      <w:r>
        <w:rPr>
          <w:rFonts w:ascii="Times New Roman" w:eastAsia="Times New Roman" w:hAnsi="Times New Roman"/>
          <w:sz w:val="25"/>
        </w:rPr>
        <w:t xml:space="preserve"> most preferred technical education institution</w:t>
      </w:r>
      <w:r w:rsidR="00894B69">
        <w:rPr>
          <w:rFonts w:ascii="Times New Roman" w:eastAsia="Times New Roman" w:hAnsi="Times New Roman"/>
          <w:sz w:val="25"/>
        </w:rPr>
        <w:t>s</w:t>
      </w:r>
      <w:r>
        <w:rPr>
          <w:rFonts w:ascii="Times New Roman" w:eastAsia="Times New Roman" w:hAnsi="Times New Roman"/>
          <w:sz w:val="25"/>
        </w:rPr>
        <w:t xml:space="preserve"> in the state of </w:t>
      </w:r>
      <w:proofErr w:type="spellStart"/>
      <w:r>
        <w:rPr>
          <w:rFonts w:ascii="Times New Roman" w:eastAsia="Times New Roman" w:hAnsi="Times New Roman"/>
          <w:sz w:val="25"/>
        </w:rPr>
        <w:t>Telangan</w:t>
      </w:r>
      <w:r w:rsidR="00894B69">
        <w:rPr>
          <w:rFonts w:ascii="Times New Roman" w:eastAsia="Times New Roman" w:hAnsi="Times New Roman"/>
          <w:sz w:val="25"/>
        </w:rPr>
        <w:t>a</w:t>
      </w:r>
      <w:proofErr w:type="spellEnd"/>
      <w:r>
        <w:rPr>
          <w:rFonts w:ascii="Times New Roman" w:eastAsia="Times New Roman" w:hAnsi="Times New Roman"/>
          <w:sz w:val="25"/>
        </w:rPr>
        <w:t xml:space="preserve"> by 2024.</w:t>
      </w:r>
    </w:p>
    <w:p w:rsidR="005033D8" w:rsidRDefault="00541690" w:rsidP="005033D8">
      <w:pPr>
        <w:spacing w:line="20" w:lineRule="exact"/>
        <w:rPr>
          <w:rFonts w:ascii="Times New Roman" w:eastAsia="Times New Roman" w:hAnsi="Times New Roman"/>
        </w:rPr>
      </w:pPr>
      <w:r w:rsidRPr="00541690">
        <w:rPr>
          <w:rFonts w:ascii="Times New Roman" w:eastAsia="Times New Roman" w:hAnsi="Times New Roman"/>
          <w:sz w:val="25"/>
        </w:rPr>
        <w:pict>
          <v:line id="_x0000_s1034" style="position:absolute;z-index:-251648000" from="-4.8pt,31.5pt" to="456.6pt,31.5pt" o:userdrawn="t" strokecolor="#c0504d" strokeweight="1.0302mm"/>
        </w:pict>
      </w: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333" w:lineRule="exact"/>
        <w:rPr>
          <w:rFonts w:ascii="Times New Roman" w:eastAsia="Times New Roman" w:hAnsi="Times New Roman"/>
        </w:rPr>
      </w:pPr>
    </w:p>
    <w:p w:rsidR="005033D8" w:rsidRDefault="005033D8" w:rsidP="005033D8">
      <w:pPr>
        <w:spacing w:line="0" w:lineRule="atLeast"/>
        <w:ind w:left="8940"/>
        <w:rPr>
          <w:rFonts w:ascii="Times New Roman" w:eastAsia="Times New Roman" w:hAnsi="Times New Roman"/>
          <w:b/>
          <w:i/>
          <w:sz w:val="27"/>
        </w:rPr>
      </w:pPr>
      <w:r>
        <w:rPr>
          <w:rFonts w:ascii="Times New Roman" w:eastAsia="Times New Roman" w:hAnsi="Times New Roman"/>
          <w:b/>
          <w:i/>
          <w:sz w:val="27"/>
        </w:rPr>
        <w:t>3</w:t>
      </w: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sectPr w:rsidR="005033D8">
          <w:pgSz w:w="11900" w:h="16840"/>
          <w:pgMar w:top="1440" w:right="1380" w:bottom="1100" w:left="1440" w:header="0" w:footer="0" w:gutter="0"/>
          <w:cols w:space="0" w:equalWidth="0">
            <w:col w:w="9080"/>
          </w:cols>
          <w:docGrid w:linePitch="360"/>
        </w:sectPr>
      </w:pPr>
    </w:p>
    <w:p w:rsidR="005033D8" w:rsidRDefault="00541690" w:rsidP="005033D8">
      <w:pPr>
        <w:spacing w:line="200" w:lineRule="exact"/>
        <w:rPr>
          <w:rFonts w:ascii="Times New Roman" w:eastAsia="Times New Roman" w:hAnsi="Times New Roman"/>
        </w:rPr>
      </w:pPr>
      <w:bookmarkStart w:id="3" w:name="page4"/>
      <w:bookmarkEnd w:id="3"/>
      <w:r w:rsidRPr="00541690">
        <w:rPr>
          <w:i/>
          <w:sz w:val="23"/>
        </w:rPr>
        <w:lastRenderedPageBreak/>
        <w:pict>
          <v:line id="_x0000_s1035" style="position:absolute;z-index:-251646976;mso-position-horizontal-relative:page;mso-position-vertical-relative:page" from="67.2pt,90.45pt" to="532.9pt,90.45pt" o:userdrawn="t" strokecolor="#c0504d" strokeweight="1.0302mm">
            <w10:wrap anchorx="page" anchory="page"/>
          </v:line>
        </w:pict>
      </w:r>
    </w:p>
    <w:p w:rsidR="005033D8" w:rsidRDefault="005033D8" w:rsidP="005033D8">
      <w:pPr>
        <w:spacing w:line="0" w:lineRule="atLeast"/>
        <w:rPr>
          <w:rFonts w:ascii="Times New Roman" w:eastAsia="Times New Roman" w:hAnsi="Times New Roman"/>
          <w:b/>
          <w:i/>
          <w:sz w:val="48"/>
          <w:szCs w:val="48"/>
        </w:rPr>
      </w:pPr>
    </w:p>
    <w:p w:rsidR="005033D8" w:rsidRPr="00835BCD" w:rsidRDefault="005033D8" w:rsidP="005033D8">
      <w:pPr>
        <w:spacing w:line="0" w:lineRule="atLeast"/>
        <w:jc w:val="center"/>
        <w:rPr>
          <w:rFonts w:ascii="Times New Roman" w:eastAsia="Times New Roman" w:hAnsi="Times New Roman"/>
          <w:b/>
          <w:i/>
          <w:sz w:val="48"/>
          <w:szCs w:val="48"/>
          <w:u w:val="single"/>
        </w:rPr>
      </w:pPr>
      <w:r w:rsidRPr="00835BCD">
        <w:rPr>
          <w:rFonts w:ascii="Times New Roman" w:eastAsia="Times New Roman" w:hAnsi="Times New Roman"/>
          <w:b/>
          <w:i/>
          <w:sz w:val="48"/>
          <w:szCs w:val="48"/>
          <w:u w:val="single"/>
        </w:rPr>
        <w:t>Vision</w:t>
      </w:r>
    </w:p>
    <w:p w:rsidR="005033D8" w:rsidRPr="00D025F5" w:rsidRDefault="005033D8" w:rsidP="005033D8">
      <w:pPr>
        <w:spacing w:line="200" w:lineRule="exact"/>
        <w:rPr>
          <w:rFonts w:ascii="Times New Roman" w:eastAsia="Times New Roman" w:hAnsi="Times New Roman"/>
          <w:sz w:val="44"/>
          <w:szCs w:val="44"/>
        </w:rPr>
      </w:pPr>
    </w:p>
    <w:p w:rsidR="005033D8" w:rsidRDefault="005033D8" w:rsidP="005033D8">
      <w:pPr>
        <w:autoSpaceDE w:val="0"/>
        <w:autoSpaceDN w:val="0"/>
        <w:adjustRightInd w:val="0"/>
        <w:jc w:val="both"/>
        <w:rPr>
          <w:rFonts w:ascii="Times New Roman" w:hAnsi="Times New Roman" w:cs="Times New Roman"/>
          <w:sz w:val="44"/>
          <w:szCs w:val="44"/>
        </w:rPr>
      </w:pPr>
      <w:proofErr w:type="gramStart"/>
      <w:r w:rsidRPr="00D025F5">
        <w:rPr>
          <w:rFonts w:ascii="Times New Roman" w:hAnsi="Times New Roman" w:cs="Times New Roman"/>
          <w:sz w:val="44"/>
          <w:szCs w:val="44"/>
        </w:rPr>
        <w:t xml:space="preserve">To be an Institution </w:t>
      </w:r>
      <w:proofErr w:type="spellStart"/>
      <w:r w:rsidRPr="00D025F5">
        <w:rPr>
          <w:rFonts w:ascii="Times New Roman" w:hAnsi="Times New Roman" w:cs="Times New Roman"/>
          <w:sz w:val="44"/>
          <w:szCs w:val="44"/>
        </w:rPr>
        <w:t>moulding</w:t>
      </w:r>
      <w:proofErr w:type="spellEnd"/>
      <w:r w:rsidRPr="00D025F5">
        <w:rPr>
          <w:rFonts w:ascii="Times New Roman" w:hAnsi="Times New Roman" w:cs="Times New Roman"/>
          <w:sz w:val="44"/>
          <w:szCs w:val="44"/>
        </w:rPr>
        <w:t xml:space="preserve"> globally competent professionals as </w:t>
      </w:r>
      <w:r w:rsidR="00894B69">
        <w:rPr>
          <w:rFonts w:ascii="Times New Roman" w:hAnsi="Times New Roman" w:cs="Times New Roman"/>
          <w:sz w:val="44"/>
          <w:szCs w:val="44"/>
        </w:rPr>
        <w:t xml:space="preserve">an </w:t>
      </w:r>
      <w:r w:rsidRPr="00D025F5">
        <w:rPr>
          <w:rFonts w:ascii="Times New Roman" w:hAnsi="Times New Roman" w:cs="Times New Roman"/>
          <w:sz w:val="44"/>
          <w:szCs w:val="44"/>
        </w:rPr>
        <w:t>essence of noble values.</w:t>
      </w:r>
      <w:proofErr w:type="gramEnd"/>
    </w:p>
    <w:p w:rsidR="005033D8" w:rsidRDefault="005033D8" w:rsidP="005033D8">
      <w:pPr>
        <w:autoSpaceDE w:val="0"/>
        <w:autoSpaceDN w:val="0"/>
        <w:adjustRightInd w:val="0"/>
        <w:rPr>
          <w:rFonts w:ascii="Times New Roman" w:hAnsi="Times New Roman" w:cs="Times New Roman"/>
          <w:sz w:val="44"/>
          <w:szCs w:val="44"/>
        </w:rPr>
      </w:pPr>
    </w:p>
    <w:p w:rsidR="005033D8" w:rsidRDefault="005033D8" w:rsidP="005033D8">
      <w:pPr>
        <w:autoSpaceDE w:val="0"/>
        <w:autoSpaceDN w:val="0"/>
        <w:adjustRightInd w:val="0"/>
        <w:rPr>
          <w:rFonts w:ascii="Times New Roman" w:hAnsi="Times New Roman" w:cs="Times New Roman"/>
          <w:sz w:val="44"/>
          <w:szCs w:val="44"/>
        </w:rPr>
      </w:pPr>
    </w:p>
    <w:p w:rsidR="005033D8" w:rsidRPr="00D025F5" w:rsidRDefault="005033D8" w:rsidP="005033D8">
      <w:pPr>
        <w:autoSpaceDE w:val="0"/>
        <w:autoSpaceDN w:val="0"/>
        <w:adjustRightInd w:val="0"/>
        <w:rPr>
          <w:rFonts w:ascii="Times New Roman" w:hAnsi="Times New Roman" w:cs="Times New Roman"/>
          <w:sz w:val="44"/>
          <w:szCs w:val="44"/>
        </w:rPr>
      </w:pPr>
    </w:p>
    <w:p w:rsidR="005033D8" w:rsidRPr="00835BCD" w:rsidRDefault="005033D8" w:rsidP="005033D8">
      <w:pPr>
        <w:autoSpaceDE w:val="0"/>
        <w:autoSpaceDN w:val="0"/>
        <w:adjustRightInd w:val="0"/>
        <w:spacing w:after="240" w:line="0" w:lineRule="atLeast"/>
        <w:jc w:val="center"/>
        <w:rPr>
          <w:rFonts w:ascii="Times New Roman" w:hAnsi="Times New Roman" w:cs="Times New Roman"/>
          <w:b/>
          <w:bCs/>
          <w:sz w:val="48"/>
          <w:szCs w:val="48"/>
          <w:u w:val="single"/>
        </w:rPr>
      </w:pPr>
      <w:r w:rsidRPr="00835BCD">
        <w:rPr>
          <w:rFonts w:ascii="Times New Roman" w:hAnsi="Times New Roman" w:cs="Times New Roman"/>
          <w:b/>
          <w:bCs/>
          <w:i/>
          <w:iCs/>
          <w:sz w:val="48"/>
          <w:szCs w:val="48"/>
          <w:u w:val="single"/>
        </w:rPr>
        <w:t>Mission</w:t>
      </w:r>
    </w:p>
    <w:p w:rsidR="005033D8" w:rsidRPr="00D025F5" w:rsidRDefault="005033D8" w:rsidP="00894B69">
      <w:pPr>
        <w:autoSpaceDE w:val="0"/>
        <w:autoSpaceDN w:val="0"/>
        <w:adjustRightInd w:val="0"/>
        <w:spacing w:line="276" w:lineRule="auto"/>
        <w:jc w:val="both"/>
        <w:rPr>
          <w:rFonts w:ascii="Times New Roman" w:eastAsia="Times New Roman" w:hAnsi="Times New Roman"/>
          <w:sz w:val="44"/>
          <w:szCs w:val="44"/>
        </w:rPr>
      </w:pPr>
      <w:r w:rsidRPr="00D025F5">
        <w:rPr>
          <w:rFonts w:ascii="Times New Roman" w:hAnsi="Times New Roman" w:cs="Times New Roman"/>
          <w:sz w:val="44"/>
          <w:szCs w:val="44"/>
        </w:rPr>
        <w:t>To transform the young generation as technically competent, ethically sound and socially committed</w:t>
      </w:r>
      <w:r w:rsidR="00894B69">
        <w:rPr>
          <w:rFonts w:ascii="Times New Roman" w:hAnsi="Times New Roman" w:cs="Times New Roman"/>
          <w:sz w:val="44"/>
          <w:szCs w:val="44"/>
        </w:rPr>
        <w:t xml:space="preserve"> </w:t>
      </w:r>
      <w:r w:rsidRPr="00D025F5">
        <w:rPr>
          <w:rFonts w:ascii="Times New Roman" w:hAnsi="Times New Roman" w:cs="Times New Roman"/>
          <w:sz w:val="44"/>
          <w:szCs w:val="44"/>
        </w:rPr>
        <w:t>professionals by providing a vibrant learning ambience, for the welfare of Society.</w:t>
      </w:r>
    </w:p>
    <w:p w:rsidR="005033D8" w:rsidRPr="00D025F5" w:rsidRDefault="005033D8" w:rsidP="005033D8">
      <w:pPr>
        <w:spacing w:line="200" w:lineRule="exact"/>
        <w:rPr>
          <w:rFonts w:ascii="Times New Roman" w:eastAsia="Times New Roman" w:hAnsi="Times New Roman"/>
          <w:sz w:val="44"/>
          <w:szCs w:val="44"/>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5033D8" w:rsidRDefault="005033D8" w:rsidP="005033D8">
      <w:pPr>
        <w:spacing w:line="342" w:lineRule="exact"/>
        <w:rPr>
          <w:rFonts w:ascii="Times New Roman" w:eastAsia="Times New Roman" w:hAnsi="Times New Roman"/>
        </w:rPr>
      </w:pPr>
    </w:p>
    <w:p w:rsidR="00230D6D" w:rsidRDefault="00230D6D" w:rsidP="005033D8">
      <w:pPr>
        <w:spacing w:line="342" w:lineRule="exact"/>
        <w:rPr>
          <w:rFonts w:ascii="Times New Roman" w:eastAsia="Times New Roman" w:hAnsi="Times New Roman"/>
        </w:rPr>
      </w:pPr>
    </w:p>
    <w:p w:rsidR="005033D8" w:rsidRDefault="005033D8" w:rsidP="005033D8">
      <w:pPr>
        <w:spacing w:line="20" w:lineRule="exact"/>
        <w:rPr>
          <w:rFonts w:ascii="Times New Roman" w:eastAsia="Times New Roman" w:hAnsi="Times New Roman"/>
        </w:rPr>
      </w:pPr>
    </w:p>
    <w:p w:rsidR="005033D8" w:rsidRDefault="00541690" w:rsidP="005033D8">
      <w:pPr>
        <w:spacing w:line="200" w:lineRule="exact"/>
        <w:rPr>
          <w:rFonts w:ascii="Times New Roman" w:eastAsia="Times New Roman" w:hAnsi="Times New Roman"/>
        </w:rPr>
      </w:pPr>
      <w:r w:rsidRPr="00541690">
        <w:rPr>
          <w:rFonts w:ascii="Symbol" w:eastAsia="Symbol" w:hAnsi="Symbol"/>
          <w:sz w:val="25"/>
        </w:rPr>
        <w:pict>
          <v:line id="_x0000_s1036" style="position:absolute;z-index:-251645952" from="-4.8pt,.85pt" to="456.6pt,.85pt" o:userdrawn="t" strokecolor="#c0504d" strokeweight="1.0302mm"/>
        </w:pict>
      </w:r>
    </w:p>
    <w:p w:rsidR="005033D8" w:rsidRDefault="005033D8" w:rsidP="005033D8">
      <w:pPr>
        <w:spacing w:line="0" w:lineRule="atLeast"/>
        <w:ind w:left="8940"/>
        <w:rPr>
          <w:rFonts w:ascii="Times New Roman" w:eastAsia="Times New Roman" w:hAnsi="Times New Roman"/>
          <w:b/>
          <w:i/>
          <w:sz w:val="27"/>
        </w:rPr>
      </w:pPr>
      <w:r>
        <w:rPr>
          <w:rFonts w:ascii="Times New Roman" w:eastAsia="Times New Roman" w:hAnsi="Times New Roman"/>
          <w:b/>
          <w:i/>
          <w:sz w:val="27"/>
        </w:rPr>
        <w:t>4</w:t>
      </w: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sectPr w:rsidR="005033D8">
          <w:pgSz w:w="11900" w:h="16840"/>
          <w:pgMar w:top="1440" w:right="1380" w:bottom="1100" w:left="1440" w:header="0" w:footer="0" w:gutter="0"/>
          <w:cols w:space="0" w:equalWidth="0">
            <w:col w:w="9080"/>
          </w:cols>
          <w:docGrid w:linePitch="360"/>
        </w:sectPr>
      </w:pPr>
    </w:p>
    <w:p w:rsidR="005033D8" w:rsidRDefault="00541690" w:rsidP="005033D8">
      <w:pPr>
        <w:spacing w:line="200" w:lineRule="exact"/>
        <w:rPr>
          <w:rFonts w:ascii="Times New Roman" w:eastAsia="Times New Roman" w:hAnsi="Times New Roman"/>
        </w:rPr>
      </w:pPr>
      <w:bookmarkStart w:id="4" w:name="page5"/>
      <w:bookmarkEnd w:id="4"/>
      <w:r w:rsidRPr="00541690">
        <w:rPr>
          <w:i/>
          <w:sz w:val="23"/>
        </w:rPr>
        <w:lastRenderedPageBreak/>
        <w:pict>
          <v:line id="_x0000_s1037" style="position:absolute;z-index:-251644928;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75" w:lineRule="exact"/>
        <w:rPr>
          <w:rFonts w:ascii="Times New Roman" w:eastAsia="Times New Roman" w:hAnsi="Times New Roman"/>
        </w:rPr>
      </w:pPr>
    </w:p>
    <w:p w:rsidR="005033D8" w:rsidRDefault="005033D8" w:rsidP="005033D8">
      <w:pPr>
        <w:spacing w:line="0" w:lineRule="atLeast"/>
        <w:ind w:left="660"/>
        <w:rPr>
          <w:rFonts w:ascii="Times New Roman" w:eastAsia="Times New Roman" w:hAnsi="Times New Roman"/>
          <w:b/>
          <w:i/>
          <w:color w:val="333333"/>
          <w:sz w:val="35"/>
        </w:rPr>
      </w:pPr>
      <w:r>
        <w:rPr>
          <w:rFonts w:ascii="Times New Roman" w:eastAsia="Times New Roman" w:hAnsi="Times New Roman"/>
          <w:b/>
          <w:i/>
          <w:color w:val="333333"/>
          <w:sz w:val="35"/>
        </w:rPr>
        <w:t>Core Values</w:t>
      </w:r>
    </w:p>
    <w:p w:rsidR="005033D8" w:rsidRDefault="005033D8" w:rsidP="005033D8">
      <w:pPr>
        <w:spacing w:line="260" w:lineRule="exact"/>
        <w:rPr>
          <w:rFonts w:ascii="Times New Roman" w:eastAsia="Times New Roman" w:hAnsi="Times New Roman"/>
        </w:rPr>
      </w:pPr>
    </w:p>
    <w:p w:rsidR="005033D8" w:rsidRDefault="005033D8" w:rsidP="005033D8">
      <w:pPr>
        <w:spacing w:line="348" w:lineRule="auto"/>
        <w:ind w:left="660" w:firstLine="701"/>
        <w:jc w:val="both"/>
        <w:rPr>
          <w:rFonts w:ascii="Times New Roman" w:eastAsia="Times New Roman" w:hAnsi="Times New Roman"/>
          <w:sz w:val="25"/>
        </w:rPr>
      </w:pPr>
      <w:r>
        <w:rPr>
          <w:rFonts w:ascii="Times New Roman" w:eastAsia="Times New Roman" w:hAnsi="Times New Roman"/>
          <w:sz w:val="25"/>
        </w:rPr>
        <w:t>Core values are the pool for organizations to smoother the progress of organizations and to ensure healthy organizational culture around us. The Core Values of the Institute will offer agenda of procedures for intentional engagement in the following ways.</w:t>
      </w:r>
    </w:p>
    <w:p w:rsidR="005033D8" w:rsidRDefault="005033D8" w:rsidP="005033D8">
      <w:pPr>
        <w:spacing w:line="80" w:lineRule="exact"/>
        <w:rPr>
          <w:rFonts w:ascii="Times New Roman" w:eastAsia="Times New Roman" w:hAnsi="Times New Roman"/>
        </w:rPr>
      </w:pPr>
    </w:p>
    <w:p w:rsidR="005033D8" w:rsidRDefault="005033D8" w:rsidP="005033D8">
      <w:pPr>
        <w:spacing w:line="348" w:lineRule="auto"/>
        <w:ind w:left="660"/>
        <w:jc w:val="both"/>
        <w:rPr>
          <w:rFonts w:ascii="Times New Roman" w:eastAsia="Times New Roman" w:hAnsi="Times New Roman"/>
          <w:sz w:val="25"/>
        </w:rPr>
      </w:pPr>
      <w:r>
        <w:rPr>
          <w:rFonts w:ascii="Times New Roman" w:eastAsia="Times New Roman" w:hAnsi="Times New Roman"/>
          <w:b/>
          <w:sz w:val="25"/>
        </w:rPr>
        <w:t>Student Centric</w:t>
      </w:r>
      <w:r>
        <w:rPr>
          <w:rFonts w:ascii="Times New Roman" w:eastAsia="Times New Roman" w:hAnsi="Times New Roman"/>
          <w:sz w:val="25"/>
        </w:rPr>
        <w:t>: Our institute is established to craft our students as competent</w:t>
      </w:r>
      <w:r>
        <w:rPr>
          <w:rFonts w:ascii="Times New Roman" w:eastAsia="Times New Roman" w:hAnsi="Times New Roman"/>
          <w:b/>
          <w:sz w:val="25"/>
        </w:rPr>
        <w:t xml:space="preserve"> </w:t>
      </w:r>
      <w:r>
        <w:rPr>
          <w:rFonts w:ascii="Times New Roman" w:eastAsia="Times New Roman" w:hAnsi="Times New Roman"/>
          <w:sz w:val="25"/>
        </w:rPr>
        <w:t>technocrats with quality technical education and fulfill global need of the society. Plethora of facilities is provided for learning, knowledge creation and interaction to become innovators, leaders, and positive contributors to society.</w:t>
      </w:r>
    </w:p>
    <w:p w:rsidR="005033D8" w:rsidRDefault="005033D8" w:rsidP="005033D8">
      <w:pPr>
        <w:spacing w:line="80" w:lineRule="exact"/>
        <w:rPr>
          <w:rFonts w:ascii="Times New Roman" w:eastAsia="Times New Roman" w:hAnsi="Times New Roman"/>
        </w:rPr>
      </w:pPr>
    </w:p>
    <w:p w:rsidR="005033D8" w:rsidRDefault="005033D8" w:rsidP="005033D8">
      <w:pPr>
        <w:spacing w:line="351" w:lineRule="auto"/>
        <w:ind w:left="660"/>
        <w:jc w:val="both"/>
        <w:rPr>
          <w:rFonts w:ascii="Times New Roman" w:eastAsia="Times New Roman" w:hAnsi="Times New Roman"/>
          <w:sz w:val="25"/>
        </w:rPr>
      </w:pPr>
      <w:r>
        <w:rPr>
          <w:rFonts w:ascii="Times New Roman" w:eastAsia="Times New Roman" w:hAnsi="Times New Roman"/>
          <w:b/>
          <w:sz w:val="25"/>
        </w:rPr>
        <w:t xml:space="preserve">Empowerment of Faculty: </w:t>
      </w:r>
      <w:r>
        <w:rPr>
          <w:rFonts w:ascii="Times New Roman" w:eastAsia="Times New Roman" w:hAnsi="Times New Roman"/>
          <w:sz w:val="25"/>
        </w:rPr>
        <w:t>Progression of the institute is depends upon human</w:t>
      </w:r>
      <w:r>
        <w:rPr>
          <w:rFonts w:ascii="Times New Roman" w:eastAsia="Times New Roman" w:hAnsi="Times New Roman"/>
          <w:b/>
          <w:sz w:val="25"/>
        </w:rPr>
        <w:t xml:space="preserve"> </w:t>
      </w:r>
      <w:r>
        <w:rPr>
          <w:rFonts w:ascii="Times New Roman" w:eastAsia="Times New Roman" w:hAnsi="Times New Roman"/>
          <w:sz w:val="25"/>
        </w:rPr>
        <w:t>resources. SCET family believed in the integrity, accountability, transparency, diligence and discipline. Faculty development programs, carrier advancement programs, performance appraisal are provided to ensure excellent work environment and development of the institute.</w:t>
      </w:r>
    </w:p>
    <w:p w:rsidR="005033D8" w:rsidRDefault="005033D8" w:rsidP="005033D8">
      <w:pPr>
        <w:spacing w:line="79" w:lineRule="exact"/>
        <w:rPr>
          <w:rFonts w:ascii="Times New Roman" w:eastAsia="Times New Roman" w:hAnsi="Times New Roman"/>
        </w:rPr>
      </w:pPr>
    </w:p>
    <w:p w:rsidR="005033D8" w:rsidRDefault="005033D8" w:rsidP="005033D8">
      <w:pPr>
        <w:spacing w:line="351" w:lineRule="auto"/>
        <w:ind w:left="660"/>
        <w:jc w:val="both"/>
        <w:rPr>
          <w:rFonts w:ascii="Times New Roman" w:eastAsia="Times New Roman" w:hAnsi="Times New Roman"/>
          <w:sz w:val="25"/>
        </w:rPr>
      </w:pPr>
      <w:r>
        <w:rPr>
          <w:rFonts w:ascii="Times New Roman" w:eastAsia="Times New Roman" w:hAnsi="Times New Roman"/>
          <w:b/>
          <w:sz w:val="25"/>
        </w:rPr>
        <w:t xml:space="preserve">Management: </w:t>
      </w:r>
      <w:r>
        <w:rPr>
          <w:rFonts w:ascii="Times New Roman" w:eastAsia="Times New Roman" w:hAnsi="Times New Roman"/>
          <w:sz w:val="25"/>
        </w:rPr>
        <w:t>It is well known that core values of management are influential</w:t>
      </w:r>
      <w:r>
        <w:rPr>
          <w:rFonts w:ascii="Times New Roman" w:eastAsia="Times New Roman" w:hAnsi="Times New Roman"/>
          <w:b/>
          <w:sz w:val="25"/>
        </w:rPr>
        <w:t xml:space="preserve"> </w:t>
      </w:r>
      <w:r>
        <w:rPr>
          <w:rFonts w:ascii="Times New Roman" w:eastAsia="Times New Roman" w:hAnsi="Times New Roman"/>
          <w:sz w:val="25"/>
        </w:rPr>
        <w:t>shaper for organization culture. For organizational development, support from management is the key element for progression. Management is committed to provide technical education in rural area. The management inspires our faculties and staff to endorse key behavior and lead institute successfully.</w:t>
      </w:r>
    </w:p>
    <w:p w:rsidR="005033D8" w:rsidRDefault="005033D8" w:rsidP="005033D8">
      <w:pPr>
        <w:spacing w:line="79" w:lineRule="exact"/>
        <w:rPr>
          <w:rFonts w:ascii="Times New Roman" w:eastAsia="Times New Roman" w:hAnsi="Times New Roman"/>
        </w:rPr>
      </w:pPr>
    </w:p>
    <w:p w:rsidR="005033D8" w:rsidRDefault="005033D8" w:rsidP="005033D8">
      <w:pPr>
        <w:spacing w:line="352" w:lineRule="auto"/>
        <w:ind w:left="660"/>
        <w:jc w:val="both"/>
        <w:rPr>
          <w:rFonts w:ascii="Times New Roman" w:eastAsia="Times New Roman" w:hAnsi="Times New Roman"/>
          <w:sz w:val="25"/>
        </w:rPr>
      </w:pPr>
      <w:r>
        <w:rPr>
          <w:rFonts w:ascii="Times New Roman" w:eastAsia="Times New Roman" w:hAnsi="Times New Roman"/>
          <w:b/>
          <w:sz w:val="25"/>
        </w:rPr>
        <w:t>Value of quality</w:t>
      </w:r>
      <w:r>
        <w:rPr>
          <w:rFonts w:ascii="Times New Roman" w:eastAsia="Times New Roman" w:hAnsi="Times New Roman"/>
          <w:sz w:val="25"/>
        </w:rPr>
        <w:t>: Consistent efforts from top management, faculties, staff and</w:t>
      </w:r>
      <w:r>
        <w:rPr>
          <w:rFonts w:ascii="Times New Roman" w:eastAsia="Times New Roman" w:hAnsi="Times New Roman"/>
          <w:b/>
          <w:sz w:val="25"/>
        </w:rPr>
        <w:t xml:space="preserve"> </w:t>
      </w:r>
      <w:r>
        <w:rPr>
          <w:rFonts w:ascii="Times New Roman" w:eastAsia="Times New Roman" w:hAnsi="Times New Roman"/>
          <w:sz w:val="25"/>
        </w:rPr>
        <w:t>alumni are always in the direction of quality. Quality is the continuous process to reduce lacunas of organization. The Institute never compromise with its quality. Our aim is to encourage, empower, enable our student to ensure best valued person in society.</w:t>
      </w:r>
    </w:p>
    <w:p w:rsidR="005033D8" w:rsidRDefault="005033D8" w:rsidP="005033D8">
      <w:pPr>
        <w:spacing w:line="73" w:lineRule="exact"/>
        <w:rPr>
          <w:rFonts w:ascii="Times New Roman" w:eastAsia="Times New Roman" w:hAnsi="Times New Roman"/>
        </w:rPr>
      </w:pPr>
    </w:p>
    <w:p w:rsidR="005033D8" w:rsidRDefault="005033D8" w:rsidP="005033D8">
      <w:pPr>
        <w:spacing w:line="340" w:lineRule="auto"/>
        <w:ind w:left="660"/>
        <w:jc w:val="both"/>
        <w:rPr>
          <w:rFonts w:ascii="Times New Roman" w:eastAsia="Times New Roman" w:hAnsi="Times New Roman"/>
          <w:sz w:val="25"/>
        </w:rPr>
      </w:pPr>
      <w:r>
        <w:rPr>
          <w:rFonts w:ascii="Times New Roman" w:eastAsia="Times New Roman" w:hAnsi="Times New Roman"/>
          <w:b/>
          <w:sz w:val="25"/>
        </w:rPr>
        <w:t xml:space="preserve">Heighten the excellence: </w:t>
      </w:r>
      <w:r>
        <w:rPr>
          <w:rFonts w:ascii="Times New Roman" w:eastAsia="Times New Roman" w:hAnsi="Times New Roman"/>
          <w:sz w:val="25"/>
        </w:rPr>
        <w:t>We believe in giving our best in every domain we do at</w:t>
      </w:r>
      <w:r>
        <w:rPr>
          <w:rFonts w:ascii="Times New Roman" w:eastAsia="Times New Roman" w:hAnsi="Times New Roman"/>
          <w:b/>
          <w:sz w:val="25"/>
        </w:rPr>
        <w:t xml:space="preserve"> </w:t>
      </w:r>
      <w:r>
        <w:rPr>
          <w:rFonts w:ascii="Times New Roman" w:eastAsia="Times New Roman" w:hAnsi="Times New Roman"/>
          <w:sz w:val="25"/>
        </w:rPr>
        <w:t>institute. SCET family is, confident, competent, focused and passionate about the work that leads to achieve excellence in organization</w:t>
      </w:r>
    </w:p>
    <w:p w:rsidR="005033D8" w:rsidRDefault="00541690" w:rsidP="005033D8">
      <w:pPr>
        <w:spacing w:line="20" w:lineRule="exact"/>
        <w:rPr>
          <w:rFonts w:ascii="Times New Roman" w:eastAsia="Times New Roman" w:hAnsi="Times New Roman"/>
        </w:rPr>
      </w:pPr>
      <w:r w:rsidRPr="00541690">
        <w:rPr>
          <w:rFonts w:ascii="Times New Roman" w:eastAsia="Times New Roman" w:hAnsi="Times New Roman"/>
          <w:sz w:val="25"/>
        </w:rPr>
        <w:pict>
          <v:line id="_x0000_s1038" style="position:absolute;z-index:-251643904" from="-4.8pt,22.05pt" to="456.6pt,22.05pt" o:userdrawn="t" strokecolor="#c0504d" strokeweight="1.0302mm"/>
        </w:pict>
      </w:r>
    </w:p>
    <w:p w:rsidR="005033D8" w:rsidRDefault="005033D8" w:rsidP="005033D8">
      <w:pPr>
        <w:spacing w:line="200" w:lineRule="exact"/>
        <w:rPr>
          <w:rFonts w:ascii="Times New Roman" w:eastAsia="Times New Roman" w:hAnsi="Times New Roman"/>
        </w:rPr>
      </w:pPr>
    </w:p>
    <w:p w:rsidR="005033D8" w:rsidRDefault="005033D8" w:rsidP="005033D8">
      <w:pPr>
        <w:spacing w:line="343" w:lineRule="exact"/>
        <w:rPr>
          <w:rFonts w:ascii="Times New Roman" w:eastAsia="Times New Roman" w:hAnsi="Times New Roman"/>
        </w:rPr>
      </w:pPr>
    </w:p>
    <w:p w:rsidR="005033D8" w:rsidRDefault="005033D8" w:rsidP="005033D8">
      <w:pPr>
        <w:spacing w:line="0" w:lineRule="atLeast"/>
        <w:ind w:left="8940"/>
        <w:rPr>
          <w:rFonts w:ascii="Times New Roman" w:eastAsia="Times New Roman" w:hAnsi="Times New Roman"/>
          <w:b/>
          <w:i/>
          <w:sz w:val="27"/>
        </w:rPr>
      </w:pPr>
      <w:r>
        <w:rPr>
          <w:rFonts w:ascii="Times New Roman" w:eastAsia="Times New Roman" w:hAnsi="Times New Roman"/>
          <w:b/>
          <w:i/>
          <w:sz w:val="27"/>
        </w:rPr>
        <w:t>5</w:t>
      </w: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sectPr w:rsidR="005033D8">
          <w:pgSz w:w="11900" w:h="16840"/>
          <w:pgMar w:top="1440" w:right="1380" w:bottom="1100" w:left="1440" w:header="0" w:footer="0" w:gutter="0"/>
          <w:cols w:space="0" w:equalWidth="0">
            <w:col w:w="9080"/>
          </w:cols>
          <w:docGrid w:linePitch="360"/>
        </w:sectPr>
      </w:pPr>
    </w:p>
    <w:p w:rsidR="005033D8" w:rsidRDefault="00541690" w:rsidP="005033D8">
      <w:pPr>
        <w:spacing w:line="200" w:lineRule="exact"/>
        <w:rPr>
          <w:rFonts w:ascii="Times New Roman" w:eastAsia="Times New Roman" w:hAnsi="Times New Roman"/>
        </w:rPr>
      </w:pPr>
      <w:bookmarkStart w:id="5" w:name="page6"/>
      <w:bookmarkEnd w:id="5"/>
      <w:r w:rsidRPr="00541690">
        <w:rPr>
          <w:i/>
          <w:sz w:val="23"/>
        </w:rPr>
        <w:lastRenderedPageBreak/>
        <w:pict>
          <v:line id="_x0000_s1039" style="position:absolute;z-index:-251642880;mso-position-horizontal-relative:page;mso-position-vertical-relative:page" from="67.2pt,79.2pt" to="532.9pt,79.2pt" o:userdrawn="t" strokecolor="#c0504d" strokeweight="1.0302mm">
            <w10:wrap anchorx="page" anchory="page"/>
          </v:line>
        </w:pict>
      </w:r>
    </w:p>
    <w:p w:rsidR="005033D8" w:rsidRDefault="005033D8" w:rsidP="005033D8">
      <w:pPr>
        <w:spacing w:line="276" w:lineRule="auto"/>
        <w:ind w:right="20"/>
        <w:jc w:val="center"/>
        <w:rPr>
          <w:rFonts w:ascii="Times New Roman" w:eastAsia="Times New Roman" w:hAnsi="Times New Roman"/>
          <w:b/>
          <w:i/>
          <w:sz w:val="39"/>
        </w:rPr>
      </w:pPr>
      <w:r>
        <w:rPr>
          <w:rFonts w:ascii="Times New Roman" w:eastAsia="Times New Roman" w:hAnsi="Times New Roman"/>
          <w:b/>
          <w:i/>
          <w:sz w:val="39"/>
        </w:rPr>
        <w:t>SWOC Analysis</w:t>
      </w:r>
    </w:p>
    <w:p w:rsidR="005033D8" w:rsidRDefault="005033D8" w:rsidP="005033D8">
      <w:pPr>
        <w:spacing w:line="276" w:lineRule="auto"/>
        <w:rPr>
          <w:rFonts w:ascii="Times New Roman" w:eastAsia="Times New Roman" w:hAnsi="Times New Roman"/>
          <w:b/>
          <w:sz w:val="25"/>
        </w:rPr>
      </w:pPr>
      <w:r>
        <w:rPr>
          <w:rFonts w:ascii="Times New Roman" w:eastAsia="Times New Roman" w:hAnsi="Times New Roman"/>
          <w:b/>
          <w:sz w:val="25"/>
        </w:rPr>
        <w:t>Strengths</w:t>
      </w:r>
    </w:p>
    <w:p w:rsidR="005033D8" w:rsidRDefault="005033D8" w:rsidP="005033D8">
      <w:pPr>
        <w:spacing w:line="276" w:lineRule="auto"/>
        <w:rPr>
          <w:rFonts w:ascii="Times New Roman" w:eastAsia="Times New Roman" w:hAnsi="Times New Roman"/>
        </w:rPr>
      </w:pPr>
    </w:p>
    <w:p w:rsidR="005033D8"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Experienced and proficient teaching and support staff</w:t>
      </w:r>
    </w:p>
    <w:p w:rsidR="005033D8" w:rsidRPr="0048093D"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proofErr w:type="spellStart"/>
      <w:r w:rsidRPr="0048093D">
        <w:rPr>
          <w:rFonts w:ascii="Times New Roman" w:hAnsi="Times New Roman" w:cs="Times New Roman"/>
          <w:sz w:val="24"/>
          <w:szCs w:val="24"/>
        </w:rPr>
        <w:t>MoU</w:t>
      </w:r>
      <w:proofErr w:type="spellEnd"/>
      <w:r w:rsidRPr="0048093D">
        <w:rPr>
          <w:rFonts w:ascii="Times New Roman" w:hAnsi="Times New Roman" w:cs="Times New Roman"/>
          <w:sz w:val="24"/>
          <w:szCs w:val="24"/>
        </w:rPr>
        <w:t xml:space="preserve"> with TASK </w:t>
      </w:r>
      <w:proofErr w:type="spellStart"/>
      <w:r w:rsidRPr="0048093D">
        <w:rPr>
          <w:rFonts w:ascii="Times New Roman" w:hAnsi="Times New Roman" w:cs="Times New Roman"/>
          <w:sz w:val="24"/>
          <w:szCs w:val="24"/>
        </w:rPr>
        <w:t>Programme</w:t>
      </w:r>
      <w:proofErr w:type="spellEnd"/>
      <w:r w:rsidRPr="0048093D">
        <w:rPr>
          <w:rFonts w:ascii="Times New Roman" w:hAnsi="Times New Roman" w:cs="Times New Roman"/>
          <w:sz w:val="24"/>
          <w:szCs w:val="24"/>
        </w:rPr>
        <w:t xml:space="preserve"> (Industry-Academia partnership), and TIME Academy to impart training on Business English Certificate </w:t>
      </w:r>
      <w:proofErr w:type="spellStart"/>
      <w:r w:rsidRPr="0048093D">
        <w:rPr>
          <w:rFonts w:ascii="Times New Roman" w:hAnsi="Times New Roman" w:cs="Times New Roman"/>
          <w:sz w:val="24"/>
          <w:szCs w:val="24"/>
        </w:rPr>
        <w:t>Programme</w:t>
      </w:r>
      <w:proofErr w:type="spellEnd"/>
      <w:r w:rsidRPr="0048093D">
        <w:rPr>
          <w:rFonts w:ascii="Times New Roman" w:hAnsi="Times New Roman" w:cs="Times New Roman"/>
          <w:sz w:val="24"/>
          <w:szCs w:val="24"/>
        </w:rPr>
        <w:t>.</w:t>
      </w:r>
    </w:p>
    <w:p w:rsidR="005033D8"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Computerized central library and digital library with ease access to e-Journals [DELNET], JGATE, </w:t>
      </w:r>
      <w:proofErr w:type="spellStart"/>
      <w:r>
        <w:rPr>
          <w:rFonts w:ascii="Times New Roman" w:hAnsi="Times New Roman" w:cs="Times New Roman"/>
          <w:sz w:val="24"/>
          <w:szCs w:val="24"/>
        </w:rPr>
        <w:t>NDigitaland</w:t>
      </w:r>
      <w:proofErr w:type="spellEnd"/>
    </w:p>
    <w:p w:rsidR="005033D8"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6000 NPTEL video courses through intranet.</w:t>
      </w:r>
    </w:p>
    <w:p w:rsidR="005033D8" w:rsidRPr="00835BCD"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sidRPr="00835BCD">
        <w:rPr>
          <w:rFonts w:ascii="Times New Roman" w:hAnsi="Times New Roman" w:cs="Times New Roman"/>
          <w:sz w:val="24"/>
          <w:szCs w:val="24"/>
        </w:rPr>
        <w:t xml:space="preserve">Value-added courses like SAP, AUTOCAD, MAT Lab, STADD, PLC, VLSI, Embedded </w:t>
      </w:r>
      <w:proofErr w:type="spellStart"/>
      <w:r w:rsidRPr="00835BCD">
        <w:rPr>
          <w:rFonts w:ascii="Times New Roman" w:hAnsi="Times New Roman" w:cs="Times New Roman"/>
          <w:sz w:val="24"/>
          <w:szCs w:val="24"/>
        </w:rPr>
        <w:t>System</w:t>
      </w:r>
      <w:proofErr w:type="gramStart"/>
      <w:r w:rsidRPr="00835BCD">
        <w:rPr>
          <w:rFonts w:ascii="Times New Roman" w:hAnsi="Times New Roman" w:cs="Times New Roman"/>
          <w:sz w:val="24"/>
          <w:szCs w:val="24"/>
        </w:rPr>
        <w:t>,Android</w:t>
      </w:r>
      <w:proofErr w:type="spellEnd"/>
      <w:proofErr w:type="gramEnd"/>
      <w:r w:rsidRPr="00835BCD">
        <w:rPr>
          <w:rFonts w:ascii="Times New Roman" w:hAnsi="Times New Roman" w:cs="Times New Roman"/>
          <w:sz w:val="24"/>
          <w:szCs w:val="24"/>
        </w:rPr>
        <w:t xml:space="preserve"> etc.</w:t>
      </w:r>
    </w:p>
    <w:p w:rsidR="005033D8"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College Management System – ECAP to connect students, staff, parents and management.</w:t>
      </w:r>
    </w:p>
    <w:p w:rsidR="00894B69" w:rsidRDefault="00894B69"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Consistent Placement record of students in leading organizations</w:t>
      </w:r>
    </w:p>
    <w:p w:rsidR="005033D8" w:rsidRPr="00835BCD"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sidRPr="00835BCD">
        <w:rPr>
          <w:rFonts w:ascii="Times New Roman" w:hAnsi="Times New Roman" w:cs="Times New Roman"/>
          <w:sz w:val="24"/>
          <w:szCs w:val="24"/>
        </w:rPr>
        <w:t xml:space="preserve">A strong ethos of openness, sharing and commitment to increasing parental confidence through </w:t>
      </w:r>
      <w:proofErr w:type="spellStart"/>
      <w:r w:rsidRPr="00835BCD">
        <w:rPr>
          <w:rFonts w:ascii="Times New Roman" w:hAnsi="Times New Roman" w:cs="Times New Roman"/>
          <w:sz w:val="24"/>
          <w:szCs w:val="24"/>
        </w:rPr>
        <w:t>Proctorial</w:t>
      </w:r>
      <w:proofErr w:type="spellEnd"/>
      <w:r w:rsidRPr="00835BCD">
        <w:rPr>
          <w:rFonts w:ascii="Times New Roman" w:hAnsi="Times New Roman" w:cs="Times New Roman"/>
          <w:sz w:val="24"/>
          <w:szCs w:val="24"/>
        </w:rPr>
        <w:t xml:space="preserve"> System and stakeholders meet once in a year to obtain feedback and take</w:t>
      </w:r>
      <w:r>
        <w:rPr>
          <w:rFonts w:ascii="Times New Roman" w:hAnsi="Times New Roman" w:cs="Times New Roman"/>
          <w:sz w:val="24"/>
          <w:szCs w:val="24"/>
        </w:rPr>
        <w:t xml:space="preserve"> </w:t>
      </w:r>
      <w:r w:rsidRPr="00835BCD">
        <w:rPr>
          <w:rFonts w:ascii="Times New Roman" w:hAnsi="Times New Roman" w:cs="Times New Roman"/>
          <w:sz w:val="24"/>
          <w:szCs w:val="24"/>
        </w:rPr>
        <w:t>corrective actions.</w:t>
      </w:r>
    </w:p>
    <w:p w:rsidR="005033D8" w:rsidRDefault="005033D8" w:rsidP="00B83837">
      <w:pPr>
        <w:numPr>
          <w:ilvl w:val="0"/>
          <w:numId w:val="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Regular Faculty Skill Development and Motivational training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are conducted</w:t>
      </w:r>
    </w:p>
    <w:p w:rsidR="005033D8" w:rsidRPr="0048093D" w:rsidRDefault="005033D8" w:rsidP="005033D8">
      <w:pPr>
        <w:autoSpaceDE w:val="0"/>
        <w:autoSpaceDN w:val="0"/>
        <w:adjustRightInd w:val="0"/>
        <w:spacing w:line="360" w:lineRule="auto"/>
        <w:ind w:left="720"/>
        <w:jc w:val="both"/>
        <w:rPr>
          <w:rFonts w:ascii="Times New Roman" w:hAnsi="Times New Roman" w:cs="Times New Roman"/>
          <w:sz w:val="14"/>
          <w:szCs w:val="14"/>
        </w:rPr>
      </w:pPr>
    </w:p>
    <w:p w:rsidR="005033D8" w:rsidRPr="0048093D" w:rsidRDefault="005033D8" w:rsidP="005033D8">
      <w:pPr>
        <w:spacing w:line="360" w:lineRule="auto"/>
        <w:jc w:val="both"/>
        <w:rPr>
          <w:rFonts w:ascii="Times New Roman" w:eastAsia="Times New Roman" w:hAnsi="Times New Roman"/>
          <w:b/>
          <w:sz w:val="31"/>
          <w:szCs w:val="26"/>
        </w:rPr>
      </w:pPr>
      <w:r>
        <w:rPr>
          <w:rFonts w:ascii="Times New Roman" w:eastAsia="Times New Roman" w:hAnsi="Times New Roman"/>
          <w:b/>
          <w:sz w:val="25"/>
        </w:rPr>
        <w:t>Weaknesses</w:t>
      </w:r>
    </w:p>
    <w:p w:rsidR="005033D8" w:rsidRPr="0048093D" w:rsidRDefault="005033D8" w:rsidP="005033D8">
      <w:pPr>
        <w:spacing w:line="360" w:lineRule="auto"/>
        <w:jc w:val="both"/>
        <w:rPr>
          <w:rFonts w:ascii="Times New Roman" w:eastAsia="Times New Roman" w:hAnsi="Times New Roman"/>
          <w:sz w:val="4"/>
          <w:szCs w:val="4"/>
        </w:rPr>
      </w:pPr>
    </w:p>
    <w:p w:rsidR="005033D8" w:rsidRDefault="005033D8" w:rsidP="00B83837">
      <w:pPr>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Curriculum, too restrictive and rigid</w:t>
      </w:r>
    </w:p>
    <w:p w:rsidR="005033D8" w:rsidRDefault="005033D8" w:rsidP="00B83837">
      <w:pPr>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Lack of Funded Projects and Consultancy works</w:t>
      </w:r>
    </w:p>
    <w:p w:rsidR="005033D8" w:rsidRDefault="005033D8" w:rsidP="00B83837">
      <w:pPr>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Lack of research work for societal development and patents</w:t>
      </w:r>
    </w:p>
    <w:p w:rsidR="005033D8" w:rsidRDefault="005033D8" w:rsidP="00B83837">
      <w:pPr>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Fewer number of faculties with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qualification</w:t>
      </w:r>
    </w:p>
    <w:p w:rsidR="005033D8" w:rsidRDefault="005033D8" w:rsidP="00B83837">
      <w:pPr>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Lack of quality research publications</w:t>
      </w:r>
    </w:p>
    <w:p w:rsidR="005033D8" w:rsidRDefault="005033D8" w:rsidP="00B83837">
      <w:pPr>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Scope for Students’ project internship in industries and national laboratories</w:t>
      </w:r>
    </w:p>
    <w:p w:rsidR="005033D8" w:rsidRPr="00835BCD" w:rsidRDefault="005033D8" w:rsidP="00B83837">
      <w:pPr>
        <w:numPr>
          <w:ilvl w:val="0"/>
          <w:numId w:val="3"/>
        </w:numPr>
        <w:autoSpaceDE w:val="0"/>
        <w:autoSpaceDN w:val="0"/>
        <w:adjustRightInd w:val="0"/>
        <w:spacing w:line="360" w:lineRule="auto"/>
        <w:jc w:val="both"/>
        <w:rPr>
          <w:rFonts w:ascii="Times New Roman" w:hAnsi="Times New Roman" w:cs="Times New Roman"/>
          <w:sz w:val="24"/>
          <w:szCs w:val="24"/>
        </w:rPr>
      </w:pPr>
      <w:r w:rsidRPr="00835BCD">
        <w:rPr>
          <w:rFonts w:ascii="Times New Roman" w:hAnsi="Times New Roman" w:cs="Times New Roman"/>
          <w:sz w:val="24"/>
          <w:szCs w:val="24"/>
        </w:rPr>
        <w:t>Development of web-based online training, learning-ware courses which mutually helps teachers and students</w:t>
      </w:r>
    </w:p>
    <w:p w:rsidR="00120CD7" w:rsidRPr="00230D6D" w:rsidRDefault="00120CD7" w:rsidP="00120CD7">
      <w:pPr>
        <w:spacing w:before="240"/>
        <w:ind w:left="720"/>
        <w:jc w:val="right"/>
        <w:rPr>
          <w:rFonts w:ascii="Times New Roman" w:hAnsi="Times New Roman" w:cs="Times New Roman"/>
          <w:b/>
          <w:bCs/>
          <w:i/>
          <w:sz w:val="27"/>
          <w:szCs w:val="27"/>
        </w:rPr>
      </w:pPr>
      <w:r w:rsidRPr="00230D6D">
        <w:rPr>
          <w:rFonts w:ascii="Times New Roman" w:hAnsi="Times New Roman" w:cs="Times New Roman"/>
          <w:b/>
          <w:bCs/>
          <w:i/>
          <w:sz w:val="27"/>
          <w:szCs w:val="27"/>
        </w:rPr>
        <w:t>6</w:t>
      </w:r>
    </w:p>
    <w:p w:rsidR="005033D8" w:rsidRDefault="00541690" w:rsidP="005033D8">
      <w:pPr>
        <w:spacing w:before="240"/>
        <w:ind w:left="720"/>
        <w:rPr>
          <w:i/>
          <w:sz w:val="23"/>
        </w:rPr>
      </w:pPr>
      <w:r w:rsidRPr="00541690">
        <w:rPr>
          <w:rFonts w:ascii="Symbol" w:eastAsia="Symbol" w:hAnsi="Symbol"/>
          <w:sz w:val="24"/>
        </w:rPr>
        <w:pict>
          <v:line id="_x0000_s1040" style="position:absolute;left:0;text-align:left;z-index:-251641856" from="-2.8pt,11.25pt" to="458.6pt,11.25pt" o:userdrawn="t" strokecolor="#c0504d" strokeweight="1.0302mm"/>
        </w:pict>
      </w:r>
      <w:r w:rsidR="005033D8">
        <w:rPr>
          <w:i/>
          <w:sz w:val="23"/>
        </w:rPr>
        <w:t>SCET</w:t>
      </w:r>
      <w:r w:rsidR="005033D8">
        <w:rPr>
          <w:rFonts w:ascii="Times New Roman" w:eastAsia="Times New Roman" w:hAnsi="Times New Roman"/>
        </w:rPr>
        <w:tab/>
        <w:t xml:space="preserve">                                             </w:t>
      </w:r>
      <w:r w:rsidR="005033D8">
        <w:rPr>
          <w:i/>
          <w:sz w:val="23"/>
        </w:rPr>
        <w:t>Strategic Planning &amp; Deployment Document (2019-</w:t>
      </w:r>
      <w:r w:rsidR="00120CD7">
        <w:rPr>
          <w:i/>
          <w:sz w:val="23"/>
        </w:rPr>
        <w:t>2</w:t>
      </w:r>
      <w:r w:rsidR="005033D8">
        <w:rPr>
          <w:i/>
          <w:sz w:val="23"/>
        </w:rPr>
        <w:t>024)</w:t>
      </w:r>
    </w:p>
    <w:p w:rsidR="005033D8" w:rsidRDefault="005033D8" w:rsidP="005033D8">
      <w:pPr>
        <w:spacing w:line="0" w:lineRule="atLeast"/>
        <w:rPr>
          <w:rFonts w:ascii="Times New Roman" w:eastAsia="Times New Roman" w:hAnsi="Times New Roman"/>
          <w:b/>
          <w:sz w:val="25"/>
        </w:rPr>
      </w:pPr>
    </w:p>
    <w:p w:rsidR="005033D8" w:rsidRDefault="005033D8" w:rsidP="005033D8">
      <w:pPr>
        <w:spacing w:line="0" w:lineRule="atLeast"/>
        <w:rPr>
          <w:rFonts w:ascii="Times New Roman" w:eastAsia="Times New Roman" w:hAnsi="Times New Roman"/>
          <w:b/>
          <w:sz w:val="25"/>
        </w:rPr>
      </w:pPr>
    </w:p>
    <w:p w:rsidR="00120CD7" w:rsidRDefault="00120CD7" w:rsidP="005033D8">
      <w:pPr>
        <w:spacing w:line="0" w:lineRule="atLeast"/>
        <w:rPr>
          <w:rFonts w:ascii="Times New Roman" w:eastAsia="Times New Roman" w:hAnsi="Times New Roman"/>
          <w:b/>
          <w:sz w:val="25"/>
        </w:rPr>
      </w:pPr>
    </w:p>
    <w:p w:rsidR="005033D8" w:rsidRDefault="005033D8" w:rsidP="005033D8">
      <w:pPr>
        <w:spacing w:line="0" w:lineRule="atLeast"/>
        <w:rPr>
          <w:rFonts w:ascii="Times New Roman" w:eastAsia="Times New Roman" w:hAnsi="Times New Roman"/>
          <w:b/>
          <w:sz w:val="25"/>
        </w:rPr>
      </w:pPr>
      <w:r>
        <w:rPr>
          <w:rFonts w:ascii="Times New Roman" w:eastAsia="Times New Roman" w:hAnsi="Times New Roman"/>
          <w:b/>
          <w:sz w:val="25"/>
        </w:rPr>
        <w:lastRenderedPageBreak/>
        <w:t>Opportunities</w:t>
      </w:r>
    </w:p>
    <w:p w:rsidR="005033D8" w:rsidRDefault="005033D8" w:rsidP="005033D8">
      <w:pPr>
        <w:spacing w:line="0" w:lineRule="atLeast"/>
        <w:rPr>
          <w:rFonts w:ascii="Times New Roman" w:eastAsia="Times New Roman" w:hAnsi="Times New Roman"/>
          <w:b/>
          <w:sz w:val="25"/>
        </w:rPr>
      </w:pPr>
    </w:p>
    <w:p w:rsidR="005033D8" w:rsidRDefault="005033D8" w:rsidP="00B83837">
      <w:pPr>
        <w:numPr>
          <w:ilvl w:val="0"/>
          <w:numId w:val="4"/>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Campus is viable for conducting research work.</w:t>
      </w:r>
    </w:p>
    <w:p w:rsidR="005033D8" w:rsidRDefault="005033D8" w:rsidP="00B83837">
      <w:pPr>
        <w:numPr>
          <w:ilvl w:val="0"/>
          <w:numId w:val="4"/>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Foundation for Innovative and Collaborative Education.</w:t>
      </w:r>
    </w:p>
    <w:p w:rsidR="005033D8" w:rsidRDefault="005033D8" w:rsidP="00B83837">
      <w:pPr>
        <w:numPr>
          <w:ilvl w:val="0"/>
          <w:numId w:val="4"/>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Innovative in-house projects for UG and PG Students.</w:t>
      </w:r>
    </w:p>
    <w:p w:rsidR="005033D8" w:rsidRPr="00835BCD" w:rsidRDefault="005033D8" w:rsidP="00B83837">
      <w:pPr>
        <w:numPr>
          <w:ilvl w:val="0"/>
          <w:numId w:val="4"/>
        </w:numPr>
        <w:spacing w:line="360" w:lineRule="auto"/>
        <w:jc w:val="both"/>
        <w:rPr>
          <w:rFonts w:ascii="Times New Roman" w:eastAsia="Times New Roman" w:hAnsi="Times New Roman"/>
        </w:rPr>
      </w:pPr>
      <w:r>
        <w:rPr>
          <w:rFonts w:ascii="Times New Roman" w:hAnsi="Times New Roman" w:cs="Times New Roman"/>
          <w:sz w:val="24"/>
          <w:szCs w:val="24"/>
        </w:rPr>
        <w:t>Transforming the students to make Industry Ready for Job Opportunity.</w:t>
      </w:r>
    </w:p>
    <w:p w:rsidR="005033D8" w:rsidRDefault="005033D8" w:rsidP="005033D8">
      <w:pPr>
        <w:autoSpaceDE w:val="0"/>
        <w:autoSpaceDN w:val="0"/>
        <w:adjustRightInd w:val="0"/>
        <w:spacing w:line="360" w:lineRule="auto"/>
        <w:jc w:val="both"/>
        <w:rPr>
          <w:rFonts w:ascii="Times New Roman" w:hAnsi="Times New Roman" w:cs="Times New Roman"/>
          <w:b/>
          <w:bCs/>
          <w:sz w:val="24"/>
          <w:szCs w:val="24"/>
        </w:rPr>
      </w:pPr>
    </w:p>
    <w:p w:rsidR="005033D8" w:rsidRDefault="005033D8" w:rsidP="005033D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Institutional Challenge</w:t>
      </w:r>
    </w:p>
    <w:p w:rsidR="005033D8" w:rsidRDefault="005033D8" w:rsidP="00B83837">
      <w:pPr>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Competition from local and regional institutions.</w:t>
      </w:r>
    </w:p>
    <w:p w:rsidR="005033D8" w:rsidRDefault="005033D8" w:rsidP="00B83837">
      <w:pPr>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Admitting sufficient number of quality students with strong interest in engineering.</w:t>
      </w:r>
    </w:p>
    <w:p w:rsidR="005033D8" w:rsidRDefault="005033D8" w:rsidP="00B83837">
      <w:pPr>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Create awareness for engineering profession and related job opportunities.</w:t>
      </w:r>
    </w:p>
    <w:p w:rsidR="005033D8" w:rsidRDefault="005033D8" w:rsidP="00B83837">
      <w:pPr>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Providing scope for employability of the students in volatile market.</w:t>
      </w:r>
    </w:p>
    <w:p w:rsidR="005033D8" w:rsidRDefault="005033D8" w:rsidP="00B83837">
      <w:pPr>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Promoting study-abroad and student-exchange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 higher semester students.</w:t>
      </w:r>
    </w:p>
    <w:p w:rsidR="005033D8" w:rsidRDefault="005033D8" w:rsidP="00B83837">
      <w:pPr>
        <w:numPr>
          <w:ilvl w:val="0"/>
          <w:numId w:val="5"/>
        </w:numPr>
        <w:tabs>
          <w:tab w:val="left" w:pos="720"/>
        </w:tabs>
        <w:spacing w:line="360" w:lineRule="auto"/>
        <w:jc w:val="both"/>
        <w:rPr>
          <w:i/>
          <w:sz w:val="23"/>
        </w:rPr>
      </w:pPr>
      <w:r>
        <w:rPr>
          <w:rFonts w:ascii="Times New Roman" w:hAnsi="Times New Roman" w:cs="Times New Roman"/>
          <w:sz w:val="24"/>
          <w:szCs w:val="24"/>
        </w:rPr>
        <w:t>Exposing the teaching faculty to the Industrial scenario.</w:t>
      </w:r>
    </w:p>
    <w:p w:rsidR="005033D8" w:rsidRPr="0048093D" w:rsidRDefault="005033D8" w:rsidP="005033D8">
      <w:pPr>
        <w:rPr>
          <w:sz w:val="23"/>
        </w:rPr>
      </w:pPr>
    </w:p>
    <w:p w:rsidR="005033D8" w:rsidRPr="0048093D" w:rsidRDefault="005033D8" w:rsidP="005033D8">
      <w:pPr>
        <w:rPr>
          <w:sz w:val="23"/>
        </w:rPr>
      </w:pPr>
    </w:p>
    <w:p w:rsidR="005033D8" w:rsidRPr="0048093D" w:rsidRDefault="005033D8" w:rsidP="005033D8">
      <w:pPr>
        <w:rPr>
          <w:sz w:val="23"/>
        </w:rPr>
      </w:pPr>
    </w:p>
    <w:p w:rsidR="005033D8" w:rsidRPr="0048093D" w:rsidRDefault="005033D8" w:rsidP="005033D8">
      <w:pPr>
        <w:rPr>
          <w:sz w:val="23"/>
        </w:rPr>
      </w:pPr>
    </w:p>
    <w:p w:rsidR="005033D8" w:rsidRPr="0048093D" w:rsidRDefault="005033D8" w:rsidP="005033D8">
      <w:pPr>
        <w:rPr>
          <w:sz w:val="23"/>
        </w:rPr>
      </w:pPr>
    </w:p>
    <w:p w:rsidR="005033D8" w:rsidRPr="0048093D" w:rsidRDefault="005033D8" w:rsidP="005033D8">
      <w:pPr>
        <w:rPr>
          <w:sz w:val="23"/>
        </w:rPr>
      </w:pPr>
    </w:p>
    <w:p w:rsidR="005033D8" w:rsidRPr="0048093D" w:rsidRDefault="005033D8" w:rsidP="005033D8">
      <w:pPr>
        <w:rPr>
          <w:sz w:val="23"/>
        </w:rPr>
      </w:pPr>
    </w:p>
    <w:p w:rsidR="005033D8" w:rsidRPr="0048093D" w:rsidRDefault="005033D8" w:rsidP="005033D8">
      <w:pPr>
        <w:rPr>
          <w:sz w:val="23"/>
        </w:rPr>
      </w:pPr>
    </w:p>
    <w:p w:rsidR="005033D8" w:rsidRDefault="00541690" w:rsidP="005033D8">
      <w:pPr>
        <w:tabs>
          <w:tab w:val="left" w:pos="1755"/>
        </w:tabs>
        <w:rPr>
          <w:rFonts w:ascii="Times New Roman" w:eastAsia="Times New Roman" w:hAnsi="Times New Roman"/>
        </w:rPr>
      </w:pPr>
      <w:bookmarkStart w:id="6" w:name="page7"/>
      <w:bookmarkEnd w:id="6"/>
      <w:r w:rsidRPr="00541690">
        <w:rPr>
          <w:i/>
          <w:sz w:val="23"/>
        </w:rPr>
        <w:pict>
          <v:line id="_x0000_s1041" style="position:absolute;z-index:-251640832;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Pr="00230D6D" w:rsidRDefault="00230D6D" w:rsidP="00230D6D">
      <w:pPr>
        <w:spacing w:line="360" w:lineRule="auto"/>
        <w:jc w:val="right"/>
        <w:rPr>
          <w:rFonts w:asciiTheme="minorHAnsi" w:eastAsia="Times New Roman" w:hAnsiTheme="minorHAnsi" w:cstheme="minorHAnsi"/>
          <w:b/>
          <w:bCs/>
          <w:sz w:val="27"/>
          <w:szCs w:val="27"/>
        </w:rPr>
      </w:pPr>
      <w:r w:rsidRPr="00230D6D">
        <w:rPr>
          <w:rFonts w:asciiTheme="minorHAnsi" w:eastAsia="Times New Roman" w:hAnsiTheme="minorHAnsi" w:cstheme="minorHAnsi"/>
          <w:b/>
          <w:bCs/>
          <w:sz w:val="27"/>
          <w:szCs w:val="27"/>
        </w:rPr>
        <w:t>7</w:t>
      </w:r>
    </w:p>
    <w:p w:rsidR="00120CD7" w:rsidRDefault="00541690" w:rsidP="00120CD7">
      <w:pPr>
        <w:spacing w:before="240"/>
        <w:ind w:left="720"/>
        <w:rPr>
          <w:i/>
          <w:sz w:val="23"/>
        </w:rPr>
      </w:pPr>
      <w:r w:rsidRPr="00541690">
        <w:rPr>
          <w:rFonts w:ascii="Symbol" w:eastAsia="Symbol" w:hAnsi="Symbol"/>
          <w:sz w:val="24"/>
        </w:rPr>
        <w:pict>
          <v:line id="_x0000_s1070" style="position:absolute;left:0;text-align:left;z-index:-251611136" from="-2.8pt,11.25pt" to="458.6pt,11.25pt" o:userdrawn="t" strokecolor="#c0504d" strokeweight="1.0302mm"/>
        </w:pict>
      </w:r>
      <w:r w:rsidR="00120CD7">
        <w:rPr>
          <w:i/>
          <w:sz w:val="23"/>
        </w:rPr>
        <w:t>SCET</w:t>
      </w:r>
      <w:r w:rsidR="00120CD7">
        <w:rPr>
          <w:rFonts w:ascii="Times New Roman" w:eastAsia="Times New Roman" w:hAnsi="Times New Roman"/>
        </w:rPr>
        <w:tab/>
        <w:t xml:space="preserve">                                             </w:t>
      </w:r>
      <w:r w:rsidR="00120CD7">
        <w:rPr>
          <w:i/>
          <w:sz w:val="23"/>
        </w:rPr>
        <w:t>Strategic Planning &amp; Deployment Document (2019-2024)</w:t>
      </w:r>
    </w:p>
    <w:p w:rsidR="00120CD7" w:rsidRDefault="00120CD7" w:rsidP="00120CD7">
      <w:pPr>
        <w:spacing w:line="0" w:lineRule="atLeast"/>
        <w:rPr>
          <w:rFonts w:ascii="Times New Roman" w:eastAsia="Times New Roman" w:hAnsi="Times New Roman"/>
          <w:b/>
          <w:sz w:val="25"/>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894B69" w:rsidRDefault="00894B69" w:rsidP="00120CD7">
      <w:pPr>
        <w:spacing w:line="360" w:lineRule="auto"/>
        <w:jc w:val="center"/>
        <w:rPr>
          <w:rFonts w:ascii="Times New Roman" w:eastAsia="Times New Roman" w:hAnsi="Times New Roman"/>
          <w:b/>
          <w:i/>
          <w:sz w:val="39"/>
        </w:rPr>
      </w:pPr>
      <w:bookmarkStart w:id="7" w:name="page8"/>
      <w:bookmarkEnd w:id="7"/>
    </w:p>
    <w:p w:rsidR="005033D8" w:rsidRDefault="00541690" w:rsidP="00120CD7">
      <w:pPr>
        <w:spacing w:line="360" w:lineRule="auto"/>
        <w:jc w:val="center"/>
        <w:rPr>
          <w:rFonts w:ascii="Times New Roman" w:eastAsia="Times New Roman" w:hAnsi="Times New Roman"/>
          <w:b/>
          <w:i/>
          <w:sz w:val="39"/>
        </w:rPr>
      </w:pPr>
      <w:r w:rsidRPr="00541690">
        <w:rPr>
          <w:i/>
          <w:sz w:val="23"/>
        </w:rPr>
        <w:pict>
          <v:line id="_x0000_s1042" style="position:absolute;left:0;text-align:left;z-index:-251639808;mso-position-horizontal-relative:page;mso-position-vertical-relative:page" from="67.2pt,90.45pt" to="532.9pt,90.45pt" o:userdrawn="t" strokecolor="#c0504d" strokeweight="1.0302mm">
            <w10:wrap anchorx="page" anchory="page"/>
          </v:line>
        </w:pict>
      </w:r>
      <w:r w:rsidR="005033D8">
        <w:rPr>
          <w:rFonts w:ascii="Times New Roman" w:eastAsia="Times New Roman" w:hAnsi="Times New Roman"/>
          <w:b/>
          <w:i/>
          <w:sz w:val="39"/>
        </w:rPr>
        <w:t>Strategic Goals</w:t>
      </w:r>
    </w:p>
    <w:p w:rsidR="005033D8" w:rsidRDefault="005033D8" w:rsidP="00120CD7">
      <w:pPr>
        <w:spacing w:line="360" w:lineRule="auto"/>
        <w:ind w:left="660" w:firstLine="701"/>
        <w:jc w:val="both"/>
        <w:rPr>
          <w:rFonts w:ascii="Times New Roman" w:eastAsia="Times New Roman" w:hAnsi="Times New Roman"/>
          <w:sz w:val="25"/>
        </w:rPr>
      </w:pPr>
      <w:r>
        <w:rPr>
          <w:rFonts w:ascii="Times New Roman" w:eastAsia="Times New Roman" w:hAnsi="Times New Roman"/>
          <w:sz w:val="25"/>
        </w:rPr>
        <w:t>SCET Leadership Team after brain storming on the vision, mission, quality policy, core values, stack holder’s expectations and SWOC analysis arrived at the step to establish Institution Strategic Goals (ISG)</w:t>
      </w:r>
    </w:p>
    <w:p w:rsidR="005033D8" w:rsidRDefault="005033D8" w:rsidP="005033D8">
      <w:pPr>
        <w:spacing w:line="200" w:lineRule="exact"/>
        <w:rPr>
          <w:rFonts w:ascii="Times New Roman" w:eastAsia="Times New Roman" w:hAnsi="Times New Roman"/>
        </w:rPr>
      </w:pPr>
    </w:p>
    <w:p w:rsidR="005033D8" w:rsidRDefault="005033D8" w:rsidP="005033D8">
      <w:pPr>
        <w:spacing w:line="272" w:lineRule="exact"/>
        <w:rPr>
          <w:rFonts w:ascii="Times New Roman" w:eastAsia="Times New Roman" w:hAnsi="Times New Roman"/>
        </w:rPr>
      </w:pPr>
    </w:p>
    <w:p w:rsidR="005033D8" w:rsidRDefault="005033D8" w:rsidP="005033D8">
      <w:pPr>
        <w:spacing w:line="0" w:lineRule="atLeast"/>
        <w:ind w:left="660"/>
        <w:rPr>
          <w:rFonts w:ascii="Times New Roman" w:eastAsia="Times New Roman" w:hAnsi="Times New Roman"/>
          <w:b/>
          <w:color w:val="333333"/>
          <w:sz w:val="25"/>
        </w:rPr>
      </w:pPr>
      <w:r>
        <w:rPr>
          <w:rFonts w:ascii="Times New Roman" w:eastAsia="Times New Roman" w:hAnsi="Times New Roman"/>
          <w:b/>
          <w:sz w:val="25"/>
        </w:rPr>
        <w:t>Institution Strategic Goals (ISG)</w:t>
      </w:r>
      <w:r>
        <w:rPr>
          <w:rFonts w:ascii="Times New Roman" w:eastAsia="Times New Roman" w:hAnsi="Times New Roman"/>
          <w:b/>
          <w:color w:val="333333"/>
          <w:sz w:val="25"/>
        </w:rPr>
        <w:t>:</w:t>
      </w:r>
    </w:p>
    <w:p w:rsidR="005033D8" w:rsidRDefault="005033D8" w:rsidP="005033D8">
      <w:pPr>
        <w:spacing w:line="337" w:lineRule="exact"/>
        <w:rPr>
          <w:rFonts w:ascii="Times New Roman" w:eastAsia="Times New Roman" w:hAnsi="Times New Roman"/>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Ensuring good governance</w:t>
      </w:r>
    </w:p>
    <w:p w:rsidR="005033D8" w:rsidRDefault="005033D8" w:rsidP="005033D8">
      <w:pPr>
        <w:spacing w:line="295"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Establishing effective teaching learning process</w:t>
      </w:r>
    </w:p>
    <w:p w:rsidR="005033D8" w:rsidRDefault="005033D8" w:rsidP="005033D8">
      <w:pPr>
        <w:spacing w:line="293"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Developing leadership and participative management</w:t>
      </w:r>
    </w:p>
    <w:p w:rsidR="005033D8" w:rsidRDefault="005033D8" w:rsidP="005033D8">
      <w:pPr>
        <w:spacing w:line="295"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Developing financial management</w:t>
      </w:r>
    </w:p>
    <w:p w:rsidR="005033D8" w:rsidRDefault="005033D8" w:rsidP="005033D8">
      <w:pPr>
        <w:spacing w:line="293"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Put emphasize on Institute – Industry interaction</w:t>
      </w:r>
    </w:p>
    <w:p w:rsidR="005033D8" w:rsidRDefault="005033D8" w:rsidP="005033D8">
      <w:pPr>
        <w:spacing w:line="293"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Development of entrepreneurship</w:t>
      </w:r>
    </w:p>
    <w:p w:rsidR="005033D8" w:rsidRDefault="005033D8" w:rsidP="005033D8">
      <w:pPr>
        <w:spacing w:line="295"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Encouraging research and innovation work</w:t>
      </w:r>
    </w:p>
    <w:p w:rsidR="005033D8" w:rsidRDefault="005033D8" w:rsidP="005033D8">
      <w:pPr>
        <w:spacing w:line="293"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Establishing Internal Quality Assurance System</w:t>
      </w:r>
    </w:p>
    <w:p w:rsidR="005033D8" w:rsidRDefault="005033D8" w:rsidP="005033D8">
      <w:pPr>
        <w:spacing w:line="295"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Ensuring student’s development and participation</w:t>
      </w:r>
    </w:p>
    <w:p w:rsidR="005033D8" w:rsidRDefault="005033D8" w:rsidP="005033D8">
      <w:pPr>
        <w:spacing w:line="295"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Ensuring staff development &amp; welfare</w:t>
      </w:r>
    </w:p>
    <w:p w:rsidR="005033D8" w:rsidRDefault="005033D8" w:rsidP="005033D8">
      <w:pPr>
        <w:spacing w:line="293"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Increasing Alumni Interaction</w:t>
      </w:r>
    </w:p>
    <w:p w:rsidR="005033D8" w:rsidRDefault="005033D8" w:rsidP="005033D8">
      <w:pPr>
        <w:spacing w:line="295"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Engagement in Community Services and Extension Activities</w:t>
      </w:r>
    </w:p>
    <w:p w:rsidR="005033D8" w:rsidRDefault="005033D8" w:rsidP="005033D8">
      <w:pPr>
        <w:spacing w:line="293"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Developing physical infrastructure</w:t>
      </w:r>
    </w:p>
    <w:p w:rsidR="005033D8" w:rsidRDefault="005033D8" w:rsidP="005033D8">
      <w:pPr>
        <w:spacing w:line="295" w:lineRule="exact"/>
        <w:rPr>
          <w:rFonts w:ascii="Times New Roman" w:eastAsia="Times New Roman" w:hAnsi="Times New Roman"/>
          <w:sz w:val="25"/>
        </w:rPr>
      </w:pPr>
    </w:p>
    <w:p w:rsidR="005033D8" w:rsidRDefault="005033D8" w:rsidP="00B83837">
      <w:pPr>
        <w:numPr>
          <w:ilvl w:val="0"/>
          <w:numId w:val="1"/>
        </w:numPr>
        <w:tabs>
          <w:tab w:val="left" w:pos="1800"/>
        </w:tabs>
        <w:spacing w:line="0" w:lineRule="atLeast"/>
        <w:ind w:left="1800" w:hanging="612"/>
        <w:rPr>
          <w:rFonts w:ascii="Times New Roman" w:eastAsia="Times New Roman" w:hAnsi="Times New Roman"/>
          <w:sz w:val="25"/>
        </w:rPr>
      </w:pPr>
      <w:r>
        <w:rPr>
          <w:rFonts w:ascii="Times New Roman" w:eastAsia="Times New Roman" w:hAnsi="Times New Roman"/>
          <w:sz w:val="25"/>
        </w:rPr>
        <w:t>Getting accreditations from statutory bodies</w:t>
      </w:r>
    </w:p>
    <w:p w:rsidR="005033D8" w:rsidRDefault="005033D8" w:rsidP="005033D8">
      <w:pPr>
        <w:spacing w:line="2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230D6D" w:rsidRDefault="00230D6D" w:rsidP="005033D8">
      <w:pPr>
        <w:spacing w:line="200" w:lineRule="exact"/>
        <w:rPr>
          <w:rFonts w:ascii="Times New Roman" w:eastAsia="Times New Roman" w:hAnsi="Times New Roman"/>
        </w:rPr>
      </w:pPr>
    </w:p>
    <w:p w:rsidR="005033D8" w:rsidRDefault="005033D8" w:rsidP="005033D8">
      <w:pPr>
        <w:spacing w:line="293" w:lineRule="exact"/>
        <w:rPr>
          <w:rFonts w:ascii="Times New Roman" w:eastAsia="Times New Roman" w:hAnsi="Times New Roman"/>
        </w:rPr>
      </w:pPr>
    </w:p>
    <w:p w:rsidR="005033D8" w:rsidRDefault="005033D8" w:rsidP="005033D8">
      <w:pPr>
        <w:spacing w:line="0" w:lineRule="atLeast"/>
        <w:ind w:left="8940"/>
        <w:rPr>
          <w:rFonts w:ascii="Times New Roman" w:eastAsia="Times New Roman" w:hAnsi="Times New Roman"/>
          <w:b/>
          <w:i/>
          <w:sz w:val="27"/>
        </w:rPr>
      </w:pPr>
      <w:r>
        <w:rPr>
          <w:rFonts w:ascii="Times New Roman" w:eastAsia="Times New Roman" w:hAnsi="Times New Roman"/>
          <w:b/>
          <w:i/>
          <w:sz w:val="27"/>
        </w:rPr>
        <w:t>8</w:t>
      </w:r>
    </w:p>
    <w:p w:rsidR="006C6227" w:rsidRDefault="00541690" w:rsidP="005033D8">
      <w:pPr>
        <w:tabs>
          <w:tab w:val="left" w:pos="3660"/>
        </w:tabs>
        <w:spacing w:line="226" w:lineRule="auto"/>
        <w:ind w:left="60"/>
        <w:rPr>
          <w:i/>
          <w:sz w:val="23"/>
        </w:rPr>
      </w:pPr>
      <w:r w:rsidRPr="00541690">
        <w:rPr>
          <w:rFonts w:ascii="Times New Roman" w:eastAsia="Times New Roman" w:hAnsi="Times New Roman"/>
          <w:sz w:val="25"/>
        </w:rPr>
        <w:pict>
          <v:line id="_x0000_s1043" style="position:absolute;left:0;text-align:left;z-index:-251638784" from="-4.8pt,10.3pt" to="456.6pt,10.3pt" o:userdrawn="t" strokecolor="#c0504d" strokeweight="1.0302mm"/>
        </w:pict>
      </w:r>
    </w:p>
    <w:p w:rsidR="006C6227" w:rsidRDefault="006C6227" w:rsidP="005033D8">
      <w:pPr>
        <w:tabs>
          <w:tab w:val="left" w:pos="3660"/>
        </w:tabs>
        <w:spacing w:line="226" w:lineRule="auto"/>
        <w:ind w:left="60"/>
        <w:rPr>
          <w:i/>
          <w:sz w:val="23"/>
        </w:rPr>
      </w:pP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sectPr w:rsidR="005033D8">
          <w:pgSz w:w="11900" w:h="16840"/>
          <w:pgMar w:top="1440" w:right="1380" w:bottom="1100" w:left="1440" w:header="0" w:footer="0" w:gutter="0"/>
          <w:cols w:space="0" w:equalWidth="0">
            <w:col w:w="9080"/>
          </w:cols>
          <w:docGrid w:linePitch="360"/>
        </w:sectPr>
      </w:pPr>
    </w:p>
    <w:p w:rsidR="005033D8" w:rsidRDefault="00541690" w:rsidP="005033D8">
      <w:pPr>
        <w:spacing w:line="200" w:lineRule="exact"/>
        <w:rPr>
          <w:rFonts w:ascii="Times New Roman" w:eastAsia="Times New Roman" w:hAnsi="Times New Roman"/>
        </w:rPr>
      </w:pPr>
      <w:bookmarkStart w:id="8" w:name="page9"/>
      <w:bookmarkEnd w:id="8"/>
      <w:r w:rsidRPr="00541690">
        <w:rPr>
          <w:i/>
          <w:sz w:val="23"/>
        </w:rPr>
        <w:lastRenderedPageBreak/>
        <w:pict>
          <v:line id="_x0000_s1044" style="position:absolute;z-index:-251637760;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75" w:lineRule="exact"/>
        <w:rPr>
          <w:rFonts w:ascii="Times New Roman" w:eastAsia="Times New Roman" w:hAnsi="Times New Roman"/>
        </w:rPr>
      </w:pPr>
    </w:p>
    <w:p w:rsidR="005033D8" w:rsidRDefault="005033D8" w:rsidP="005033D8">
      <w:pPr>
        <w:spacing w:line="0" w:lineRule="atLeast"/>
        <w:ind w:right="40"/>
        <w:jc w:val="center"/>
        <w:rPr>
          <w:rFonts w:ascii="Times New Roman" w:eastAsia="Times New Roman" w:hAnsi="Times New Roman"/>
          <w:b/>
          <w:i/>
          <w:sz w:val="39"/>
        </w:rPr>
      </w:pPr>
      <w:r>
        <w:rPr>
          <w:rFonts w:ascii="Times New Roman" w:eastAsia="Times New Roman" w:hAnsi="Times New Roman"/>
          <w:b/>
          <w:i/>
          <w:sz w:val="39"/>
        </w:rPr>
        <w:t>Strategic Planning (2019-2024)</w:t>
      </w:r>
    </w:p>
    <w:p w:rsidR="004C6E3A" w:rsidRDefault="004C6E3A" w:rsidP="005033D8">
      <w:pPr>
        <w:spacing w:line="0" w:lineRule="atLeast"/>
        <w:ind w:right="40"/>
        <w:jc w:val="center"/>
        <w:rPr>
          <w:rFonts w:ascii="Times New Roman" w:eastAsia="Times New Roman" w:hAnsi="Times New Roman"/>
          <w:b/>
          <w:i/>
          <w:sz w:val="39"/>
        </w:rPr>
      </w:pPr>
    </w:p>
    <w:p w:rsidR="004C6E3A" w:rsidRDefault="004C6E3A" w:rsidP="005033D8">
      <w:pPr>
        <w:spacing w:line="0" w:lineRule="atLeast"/>
        <w:ind w:right="40"/>
        <w:jc w:val="center"/>
        <w:rPr>
          <w:rFonts w:ascii="Times New Roman" w:eastAsia="Times New Roman" w:hAnsi="Times New Roman"/>
          <w:b/>
          <w:i/>
          <w:sz w:val="39"/>
        </w:rPr>
      </w:pPr>
    </w:p>
    <w:p w:rsidR="00000000" w:rsidRPr="004C6E3A" w:rsidRDefault="00C46C02"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 xml:space="preserve">NBA </w:t>
      </w:r>
      <w:r w:rsidRPr="004C6E3A">
        <w:rPr>
          <w:rFonts w:ascii="Times New Roman" w:eastAsia="Times New Roman" w:hAnsi="Times New Roman"/>
          <w:i/>
          <w:sz w:val="32"/>
        </w:rPr>
        <w:t>Accreditation – 2021.</w:t>
      </w:r>
    </w:p>
    <w:p w:rsidR="00000000" w:rsidRPr="004C6E3A" w:rsidRDefault="00C46C02"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UGC 2(f)/12(B)</w:t>
      </w:r>
      <w:proofErr w:type="gramStart"/>
      <w:r w:rsidRPr="004C6E3A">
        <w:rPr>
          <w:rFonts w:ascii="Times New Roman" w:eastAsia="Times New Roman" w:hAnsi="Times New Roman"/>
          <w:i/>
          <w:sz w:val="32"/>
        </w:rPr>
        <w:t>,  Autonomous</w:t>
      </w:r>
      <w:proofErr w:type="gramEnd"/>
      <w:r w:rsidRPr="004C6E3A">
        <w:rPr>
          <w:rFonts w:ascii="Times New Roman" w:eastAsia="Times New Roman" w:hAnsi="Times New Roman"/>
          <w:i/>
          <w:sz w:val="32"/>
        </w:rPr>
        <w:t xml:space="preserve"> .</w:t>
      </w:r>
    </w:p>
    <w:p w:rsidR="00000000" w:rsidRPr="004C6E3A" w:rsidRDefault="00C46C02"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 xml:space="preserve">Quality Placements and higher studies opportunity for </w:t>
      </w:r>
      <w:proofErr w:type="gramStart"/>
      <w:r w:rsidRPr="004C6E3A">
        <w:rPr>
          <w:rFonts w:ascii="Times New Roman" w:eastAsia="Times New Roman" w:hAnsi="Times New Roman"/>
          <w:i/>
          <w:sz w:val="32"/>
        </w:rPr>
        <w:t>Students .</w:t>
      </w:r>
      <w:proofErr w:type="gramEnd"/>
    </w:p>
    <w:p w:rsidR="00000000" w:rsidRPr="004C6E3A" w:rsidRDefault="00C46C02"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Motivating faculty members towards Ph.D. &amp; Publications and CAS.</w:t>
      </w:r>
    </w:p>
    <w:p w:rsidR="00000000" w:rsidRPr="004C6E3A" w:rsidRDefault="00C46C02"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 xml:space="preserve">Sufficient </w:t>
      </w:r>
      <w:r w:rsidRPr="004C6E3A">
        <w:rPr>
          <w:rFonts w:ascii="Times New Roman" w:eastAsia="Times New Roman" w:hAnsi="Times New Roman"/>
          <w:i/>
          <w:sz w:val="32"/>
        </w:rPr>
        <w:t>Financial provisions in the institutional budget for research activity.</w:t>
      </w:r>
    </w:p>
    <w:p w:rsidR="00000000" w:rsidRPr="004C6E3A" w:rsidRDefault="00C46C02"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 xml:space="preserve">Fostering innovative research activities. </w:t>
      </w:r>
    </w:p>
    <w:p w:rsidR="004C6E3A" w:rsidRDefault="00C46C02"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Increase in number of MOUs.</w:t>
      </w:r>
      <w:r w:rsidR="004C6E3A" w:rsidRPr="004C6E3A">
        <w:rPr>
          <w:rFonts w:ascii="Times New Roman" w:eastAsia="Times New Roman" w:hAnsi="Times New Roman"/>
          <w:i/>
          <w:sz w:val="32"/>
        </w:rPr>
        <w:t xml:space="preserve"> </w:t>
      </w:r>
    </w:p>
    <w:p w:rsidR="004C6E3A" w:rsidRPr="004C6E3A" w:rsidRDefault="004C6E3A" w:rsidP="004C6E3A">
      <w:pPr>
        <w:numPr>
          <w:ilvl w:val="0"/>
          <w:numId w:val="36"/>
        </w:numPr>
        <w:spacing w:line="0" w:lineRule="atLeast"/>
        <w:ind w:right="40"/>
        <w:rPr>
          <w:rFonts w:ascii="Times New Roman" w:eastAsia="Times New Roman" w:hAnsi="Times New Roman"/>
          <w:i/>
          <w:sz w:val="32"/>
        </w:rPr>
      </w:pPr>
      <w:r w:rsidRPr="004C6E3A">
        <w:rPr>
          <w:rFonts w:ascii="Times New Roman" w:eastAsia="Times New Roman" w:hAnsi="Times New Roman"/>
          <w:i/>
          <w:sz w:val="32"/>
        </w:rPr>
        <w:t>Serving the society, forever….</w:t>
      </w:r>
    </w:p>
    <w:p w:rsidR="005033D8" w:rsidRDefault="005033D8" w:rsidP="005033D8">
      <w:pPr>
        <w:spacing w:line="0" w:lineRule="atLeast"/>
        <w:ind w:right="40"/>
        <w:jc w:val="center"/>
        <w:rPr>
          <w:rFonts w:ascii="Times New Roman" w:eastAsia="Times New Roman" w:hAnsi="Times New Roman"/>
          <w:b/>
          <w:i/>
          <w:sz w:val="39"/>
        </w:rPr>
      </w:pPr>
    </w:p>
    <w:p w:rsidR="005033D8" w:rsidRDefault="005033D8" w:rsidP="005033D8">
      <w:pPr>
        <w:spacing w:line="265" w:lineRule="exact"/>
        <w:rPr>
          <w:rFonts w:ascii="Times New Roman" w:eastAsia="Times New Roman" w:hAnsi="Times New Roman"/>
        </w:rPr>
      </w:pPr>
    </w:p>
    <w:tbl>
      <w:tblPr>
        <w:tblStyle w:val="TableGrid"/>
        <w:tblW w:w="8996" w:type="dxa"/>
        <w:tblInd w:w="5" w:type="dxa"/>
        <w:tblLayout w:type="fixed"/>
        <w:tblLook w:val="0000"/>
      </w:tblPr>
      <w:tblGrid>
        <w:gridCol w:w="3137"/>
        <w:gridCol w:w="5834"/>
        <w:gridCol w:w="25"/>
      </w:tblGrid>
      <w:tr w:rsidR="005033D8" w:rsidTr="005C1F83">
        <w:trPr>
          <w:gridAfter w:val="1"/>
          <w:wAfter w:w="25" w:type="dxa"/>
          <w:trHeight w:val="5246"/>
        </w:trPr>
        <w:tc>
          <w:tcPr>
            <w:tcW w:w="3137" w:type="dxa"/>
            <w:vMerge w:val="restart"/>
            <w:tcBorders>
              <w:bottom w:val="single" w:sz="4" w:space="0" w:color="000000" w:themeColor="text1"/>
            </w:tcBorders>
          </w:tcPr>
          <w:p w:rsidR="005033D8" w:rsidRDefault="005033D8" w:rsidP="005C1F83">
            <w:pPr>
              <w:spacing w:line="0" w:lineRule="atLeast"/>
              <w:ind w:left="100"/>
              <w:rPr>
                <w:rFonts w:ascii="Times New Roman" w:eastAsia="Times New Roman" w:hAnsi="Times New Roman"/>
                <w:b/>
                <w:color w:val="333333"/>
                <w:sz w:val="25"/>
              </w:rPr>
            </w:pPr>
            <w:r>
              <w:rPr>
                <w:rFonts w:ascii="Times New Roman" w:eastAsia="Times New Roman" w:hAnsi="Times New Roman"/>
                <w:b/>
                <w:color w:val="333333"/>
                <w:sz w:val="25"/>
              </w:rPr>
              <w:t>Good governance</w:t>
            </w:r>
          </w:p>
        </w:tc>
        <w:tc>
          <w:tcPr>
            <w:tcW w:w="5834" w:type="dxa"/>
            <w:vMerge w:val="restart"/>
          </w:tcPr>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Vision, Mission development &amp; their articulation</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Evaluation of Institute performance and Benchmarking</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Institutional strategic goals setting</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Institutional Strategic development plan</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Establishing Quality Management Systems</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Establishing organization structure</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Establishing statutory committees</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Establishing E governance</w:t>
            </w:r>
            <w:r w:rsidR="00894B69">
              <w:rPr>
                <w:rFonts w:ascii="Times New Roman" w:eastAsia="Times New Roman" w:hAnsi="Times New Roman"/>
                <w:sz w:val="25"/>
              </w:rPr>
              <w:t xml:space="preserve"> Cell</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Leadership development through decentralization</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Establishing internal audit committee</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Code of conduct and policy formulation, approval</w:t>
            </w:r>
          </w:p>
          <w:p w:rsidR="005033D8" w:rsidRDefault="005033D8" w:rsidP="005C1F83">
            <w:pPr>
              <w:spacing w:line="276" w:lineRule="auto"/>
              <w:ind w:left="720"/>
              <w:rPr>
                <w:rFonts w:ascii="Times New Roman" w:eastAsia="Times New Roman" w:hAnsi="Times New Roman"/>
                <w:sz w:val="25"/>
              </w:rPr>
            </w:pPr>
            <w:r>
              <w:rPr>
                <w:rFonts w:ascii="Times New Roman" w:eastAsia="Times New Roman" w:hAnsi="Times New Roman"/>
                <w:sz w:val="25"/>
              </w:rPr>
              <w:t>and implementation</w:t>
            </w:r>
          </w:p>
          <w:p w:rsidR="005033D8" w:rsidRDefault="005033D8" w:rsidP="00B83837">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Establishing fair and transparent performance</w:t>
            </w:r>
          </w:p>
          <w:p w:rsidR="005033D8" w:rsidRDefault="005033D8" w:rsidP="005C1F83">
            <w:pPr>
              <w:spacing w:line="276" w:lineRule="auto"/>
              <w:ind w:left="720"/>
              <w:rPr>
                <w:rFonts w:ascii="Times New Roman" w:eastAsia="Times New Roman" w:hAnsi="Times New Roman"/>
                <w:sz w:val="25"/>
              </w:rPr>
            </w:pPr>
            <w:r>
              <w:rPr>
                <w:rFonts w:ascii="Times New Roman" w:eastAsia="Times New Roman" w:hAnsi="Times New Roman"/>
                <w:sz w:val="25"/>
              </w:rPr>
              <w:t>appraisal system</w:t>
            </w:r>
          </w:p>
          <w:p w:rsidR="005033D8" w:rsidRDefault="005033D8" w:rsidP="004C6E3A">
            <w:pPr>
              <w:numPr>
                <w:ilvl w:val="0"/>
                <w:numId w:val="6"/>
              </w:numPr>
              <w:spacing w:line="276" w:lineRule="auto"/>
              <w:rPr>
                <w:rFonts w:ascii="Times New Roman" w:eastAsia="Times New Roman" w:hAnsi="Times New Roman"/>
                <w:sz w:val="25"/>
              </w:rPr>
            </w:pPr>
            <w:r>
              <w:rPr>
                <w:rFonts w:ascii="Times New Roman" w:eastAsia="Times New Roman" w:hAnsi="Times New Roman"/>
                <w:sz w:val="25"/>
              </w:rPr>
              <w:t>Inclusion of industrialist on GB</w:t>
            </w:r>
          </w:p>
        </w:tc>
      </w:tr>
      <w:tr w:rsidR="005033D8" w:rsidTr="005C1F83">
        <w:trPr>
          <w:trHeight w:val="70"/>
        </w:trPr>
        <w:tc>
          <w:tcPr>
            <w:tcW w:w="3137" w:type="dxa"/>
            <w:vMerge/>
          </w:tcPr>
          <w:p w:rsidR="005033D8" w:rsidRDefault="005033D8" w:rsidP="005C1F83">
            <w:pPr>
              <w:spacing w:line="0" w:lineRule="atLeast"/>
              <w:rPr>
                <w:rFonts w:ascii="Times New Roman" w:eastAsia="Times New Roman" w:hAnsi="Times New Roman"/>
                <w:sz w:val="24"/>
              </w:rPr>
            </w:pPr>
          </w:p>
        </w:tc>
        <w:tc>
          <w:tcPr>
            <w:tcW w:w="5834" w:type="dxa"/>
            <w:vMerge/>
          </w:tcPr>
          <w:p w:rsidR="005033D8" w:rsidRDefault="005033D8" w:rsidP="005C1F83">
            <w:pPr>
              <w:spacing w:line="0" w:lineRule="atLeast"/>
              <w:ind w:left="120"/>
              <w:rPr>
                <w:rFonts w:ascii="Times New Roman" w:eastAsia="Times New Roman" w:hAnsi="Times New Roman"/>
                <w:sz w:val="25"/>
              </w:rPr>
            </w:pPr>
          </w:p>
        </w:tc>
        <w:tc>
          <w:tcPr>
            <w:tcW w:w="25" w:type="dxa"/>
            <w:tcBorders>
              <w:right w:val="nil"/>
            </w:tcBorders>
          </w:tcPr>
          <w:p w:rsidR="005033D8" w:rsidRDefault="005033D8" w:rsidP="005C1F83">
            <w:pPr>
              <w:spacing w:line="0" w:lineRule="atLeast"/>
              <w:rPr>
                <w:rFonts w:ascii="Times New Roman" w:eastAsia="Times New Roman" w:hAnsi="Times New Roman"/>
                <w:sz w:val="24"/>
              </w:rPr>
            </w:pPr>
          </w:p>
        </w:tc>
      </w:tr>
    </w:tbl>
    <w:p w:rsidR="005033D8" w:rsidRDefault="005033D8" w:rsidP="005033D8">
      <w:pPr>
        <w:spacing w:line="93" w:lineRule="exact"/>
        <w:rPr>
          <w:rFonts w:ascii="Times New Roman" w:eastAsia="Times New Roman" w:hAnsi="Times New Roman"/>
        </w:rPr>
      </w:pPr>
    </w:p>
    <w:p w:rsidR="006C6227" w:rsidRDefault="006C6227" w:rsidP="005033D8">
      <w:pPr>
        <w:spacing w:line="0" w:lineRule="atLeast"/>
        <w:ind w:left="9040"/>
        <w:rPr>
          <w:rFonts w:ascii="Times New Roman" w:eastAsia="Times New Roman" w:hAnsi="Times New Roman"/>
          <w:b/>
          <w:i/>
          <w:sz w:val="27"/>
        </w:rPr>
      </w:pPr>
    </w:p>
    <w:p w:rsidR="006C6227" w:rsidRDefault="006C6227" w:rsidP="005033D8">
      <w:pPr>
        <w:spacing w:line="0" w:lineRule="atLeast"/>
        <w:ind w:left="9040"/>
        <w:rPr>
          <w:rFonts w:ascii="Times New Roman" w:eastAsia="Times New Roman" w:hAnsi="Times New Roman"/>
          <w:b/>
          <w:i/>
          <w:sz w:val="27"/>
        </w:rPr>
      </w:pPr>
    </w:p>
    <w:p w:rsidR="005033D8" w:rsidRDefault="005033D8" w:rsidP="005033D8">
      <w:pPr>
        <w:spacing w:line="0" w:lineRule="atLeast"/>
        <w:ind w:left="9040"/>
        <w:rPr>
          <w:rFonts w:ascii="Times New Roman" w:eastAsia="Times New Roman" w:hAnsi="Times New Roman"/>
          <w:b/>
          <w:i/>
          <w:sz w:val="27"/>
        </w:rPr>
      </w:pPr>
      <w:r>
        <w:rPr>
          <w:rFonts w:ascii="Times New Roman" w:eastAsia="Times New Roman" w:hAnsi="Times New Roman"/>
          <w:b/>
          <w:i/>
          <w:sz w:val="27"/>
        </w:rPr>
        <w:t>9</w:t>
      </w:r>
    </w:p>
    <w:p w:rsidR="005033D8" w:rsidRDefault="005033D8" w:rsidP="005033D8">
      <w:pPr>
        <w:spacing w:line="0" w:lineRule="atLeast"/>
        <w:ind w:left="9040"/>
        <w:rPr>
          <w:rFonts w:ascii="Times New Roman" w:eastAsia="Times New Roman" w:hAnsi="Times New Roman"/>
          <w:b/>
          <w:i/>
          <w:sz w:val="27"/>
        </w:rPr>
      </w:pPr>
    </w:p>
    <w:p w:rsidR="006C6227" w:rsidRDefault="006C6227" w:rsidP="005033D8">
      <w:pPr>
        <w:spacing w:line="0" w:lineRule="atLeast"/>
        <w:ind w:left="9040"/>
        <w:rPr>
          <w:rFonts w:ascii="Times New Roman" w:eastAsia="Times New Roman" w:hAnsi="Times New Roman"/>
          <w:b/>
          <w:i/>
          <w:sz w:val="27"/>
        </w:rPr>
        <w:sectPr w:rsidR="006C6227">
          <w:pgSz w:w="11900" w:h="16840"/>
          <w:pgMar w:top="1440" w:right="1280" w:bottom="1100" w:left="1340" w:header="0" w:footer="0" w:gutter="0"/>
          <w:cols w:space="0" w:equalWidth="0">
            <w:col w:w="9280"/>
          </w:cols>
          <w:docGrid w:linePitch="360"/>
        </w:sectPr>
      </w:pPr>
    </w:p>
    <w:p w:rsidR="005033D8" w:rsidRDefault="005033D8" w:rsidP="005033D8">
      <w:pPr>
        <w:spacing w:line="226" w:lineRule="auto"/>
        <w:ind w:left="160"/>
        <w:rPr>
          <w:i/>
          <w:sz w:val="23"/>
        </w:rPr>
      </w:pPr>
      <w:r>
        <w:rPr>
          <w:i/>
          <w:sz w:val="23"/>
        </w:rPr>
        <w:lastRenderedPageBreak/>
        <w:t>SCET</w:t>
      </w:r>
    </w:p>
    <w:p w:rsidR="005033D8" w:rsidRDefault="00541690" w:rsidP="005033D8">
      <w:pPr>
        <w:spacing w:line="226" w:lineRule="auto"/>
        <w:rPr>
          <w:i/>
          <w:sz w:val="23"/>
        </w:rPr>
      </w:pPr>
      <w:r>
        <w:rPr>
          <w:i/>
          <w:noProof/>
          <w:sz w:val="23"/>
        </w:rPr>
        <w:pict>
          <v:line id="_x0000_s1065" style="position:absolute;z-index:-251616256;mso-position-horizontal-relative:page;mso-position-vertical-relative:page" from="53.4pt,754.5pt" to="519.1pt,754.5pt" o:userdrawn="t" strokecolor="#c0504d" strokeweight="1.0302mm">
            <w10:wrap anchorx="page" anchory="page"/>
          </v:line>
        </w:pict>
      </w:r>
      <w:r w:rsidR="005033D8">
        <w:rPr>
          <w:i/>
          <w:sz w:val="23"/>
        </w:rPr>
        <w:br w:type="column"/>
      </w:r>
      <w:r w:rsidR="005033D8">
        <w:rPr>
          <w:i/>
          <w:sz w:val="23"/>
        </w:rPr>
        <w:lastRenderedPageBreak/>
        <w:t>Strategic Planning &amp; Deployment Document (2019-2024)</w:t>
      </w:r>
    </w:p>
    <w:p w:rsidR="005033D8" w:rsidRDefault="005033D8" w:rsidP="005033D8">
      <w:pPr>
        <w:spacing w:line="226" w:lineRule="auto"/>
        <w:rPr>
          <w:i/>
          <w:sz w:val="23"/>
        </w:rPr>
        <w:sectPr w:rsidR="005033D8">
          <w:type w:val="continuous"/>
          <w:pgSz w:w="11900" w:h="16840"/>
          <w:pgMar w:top="1440" w:right="1280" w:bottom="1100" w:left="1340" w:header="0" w:footer="0" w:gutter="0"/>
          <w:cols w:num="2" w:space="0" w:equalWidth="0">
            <w:col w:w="3060" w:space="720"/>
            <w:col w:w="5500"/>
          </w:cols>
          <w:docGrid w:linePitch="360"/>
        </w:sectPr>
      </w:pPr>
    </w:p>
    <w:p w:rsidR="005033D8" w:rsidRDefault="00541690" w:rsidP="005033D8">
      <w:pPr>
        <w:spacing w:line="200" w:lineRule="exact"/>
        <w:rPr>
          <w:rFonts w:ascii="Times New Roman" w:eastAsia="Times New Roman" w:hAnsi="Times New Roman"/>
        </w:rPr>
      </w:pPr>
      <w:bookmarkStart w:id="9" w:name="page10"/>
      <w:bookmarkEnd w:id="9"/>
      <w:r w:rsidRPr="00541690">
        <w:rPr>
          <w:i/>
          <w:sz w:val="23"/>
        </w:rPr>
        <w:lastRenderedPageBreak/>
        <w:pict>
          <v:line id="_x0000_s1045" style="position:absolute;z-index:-251636736;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tbl>
      <w:tblPr>
        <w:tblStyle w:val="TableGrid"/>
        <w:tblW w:w="9200" w:type="dxa"/>
        <w:tblInd w:w="5" w:type="dxa"/>
        <w:tblLayout w:type="fixed"/>
        <w:tblLook w:val="0000"/>
      </w:tblPr>
      <w:tblGrid>
        <w:gridCol w:w="3217"/>
        <w:gridCol w:w="5983"/>
      </w:tblGrid>
      <w:tr w:rsidR="00A644E4" w:rsidTr="004C6E3A">
        <w:trPr>
          <w:trHeight w:val="4746"/>
        </w:trPr>
        <w:tc>
          <w:tcPr>
            <w:tcW w:w="3217" w:type="dxa"/>
          </w:tcPr>
          <w:p w:rsidR="00A644E4" w:rsidRDefault="00A644E4" w:rsidP="006A4E88">
            <w:pPr>
              <w:spacing w:line="281" w:lineRule="exact"/>
              <w:ind w:left="100"/>
              <w:rPr>
                <w:rFonts w:ascii="Times New Roman" w:eastAsia="Times New Roman" w:hAnsi="Times New Roman"/>
                <w:b/>
                <w:color w:val="333333"/>
                <w:sz w:val="25"/>
              </w:rPr>
            </w:pPr>
            <w:r>
              <w:rPr>
                <w:rFonts w:ascii="Times New Roman" w:eastAsia="Times New Roman" w:hAnsi="Times New Roman"/>
                <w:b/>
                <w:color w:val="333333"/>
                <w:sz w:val="25"/>
              </w:rPr>
              <w:t>Teaching learning</w:t>
            </w:r>
          </w:p>
          <w:p w:rsidR="00A644E4" w:rsidRDefault="00A644E4" w:rsidP="006A4E88">
            <w:pPr>
              <w:spacing w:line="278" w:lineRule="exact"/>
              <w:ind w:left="100"/>
              <w:rPr>
                <w:rFonts w:ascii="Times New Roman" w:eastAsia="Times New Roman" w:hAnsi="Times New Roman"/>
                <w:b/>
                <w:color w:val="333333"/>
                <w:sz w:val="25"/>
              </w:rPr>
            </w:pPr>
            <w:r>
              <w:rPr>
                <w:rFonts w:ascii="Times New Roman" w:eastAsia="Times New Roman" w:hAnsi="Times New Roman"/>
                <w:b/>
                <w:color w:val="333333"/>
                <w:sz w:val="25"/>
              </w:rPr>
              <w:t>process</w:t>
            </w:r>
          </w:p>
        </w:tc>
        <w:tc>
          <w:tcPr>
            <w:tcW w:w="5983" w:type="dxa"/>
          </w:tcPr>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Academic planning</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Development of teaching plan as per OBE</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Development of teaching aids</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Procurement of teaching, learning &amp; evaluation</w:t>
            </w:r>
          </w:p>
          <w:p w:rsidR="00A644E4" w:rsidRDefault="00A644E4" w:rsidP="006A4E88">
            <w:pPr>
              <w:spacing w:line="0" w:lineRule="atLeast"/>
              <w:ind w:left="720"/>
              <w:rPr>
                <w:rFonts w:ascii="Times New Roman" w:eastAsia="Times New Roman" w:hAnsi="Times New Roman"/>
                <w:sz w:val="25"/>
              </w:rPr>
            </w:pPr>
            <w:r>
              <w:rPr>
                <w:rFonts w:ascii="Times New Roman" w:eastAsia="Times New Roman" w:hAnsi="Times New Roman"/>
                <w:sz w:val="25"/>
              </w:rPr>
              <w:t>software</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Development of e- learning resources</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Adoption of ICT</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Establish research culture</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Providing mentoring and personal support</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Create fair feedback system</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Conduct training need analysis</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Evaluation parameters and benchmarking</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Continuous assessment to measure outcomes</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Performance development through credit system</w:t>
            </w:r>
          </w:p>
          <w:p w:rsidR="00A644E4" w:rsidRDefault="00A644E4" w:rsidP="006A4E88">
            <w:pPr>
              <w:numPr>
                <w:ilvl w:val="0"/>
                <w:numId w:val="6"/>
              </w:numPr>
              <w:spacing w:line="0" w:lineRule="atLeast"/>
              <w:rPr>
                <w:rFonts w:ascii="Times New Roman" w:eastAsia="Times New Roman" w:hAnsi="Times New Roman"/>
                <w:sz w:val="25"/>
              </w:rPr>
            </w:pPr>
            <w:r>
              <w:rPr>
                <w:rFonts w:ascii="Times New Roman" w:eastAsia="Times New Roman" w:hAnsi="Times New Roman"/>
                <w:sz w:val="25"/>
              </w:rPr>
              <w:t>Implementation of best practices</w:t>
            </w:r>
          </w:p>
        </w:tc>
      </w:tr>
    </w:tbl>
    <w:tbl>
      <w:tblPr>
        <w:tblStyle w:val="TableGrid"/>
        <w:tblpPr w:leftFromText="180" w:rightFromText="180" w:vertAnchor="text" w:horzAnchor="margin" w:tblpY="26"/>
        <w:tblW w:w="9185" w:type="dxa"/>
        <w:tblLayout w:type="fixed"/>
        <w:tblLook w:val="0000"/>
      </w:tblPr>
      <w:tblGrid>
        <w:gridCol w:w="3155"/>
        <w:gridCol w:w="6030"/>
      </w:tblGrid>
      <w:tr w:rsidR="004C6E3A" w:rsidTr="004C6E3A">
        <w:trPr>
          <w:trHeight w:val="311"/>
        </w:trPr>
        <w:tc>
          <w:tcPr>
            <w:tcW w:w="3155" w:type="dxa"/>
          </w:tcPr>
          <w:p w:rsidR="004C6E3A" w:rsidRDefault="004C6E3A" w:rsidP="004C6E3A">
            <w:pPr>
              <w:spacing w:line="281" w:lineRule="exact"/>
              <w:ind w:left="100"/>
              <w:rPr>
                <w:rFonts w:ascii="Times New Roman" w:eastAsia="Times New Roman" w:hAnsi="Times New Roman"/>
                <w:b/>
                <w:sz w:val="25"/>
              </w:rPr>
            </w:pPr>
            <w:r>
              <w:rPr>
                <w:rFonts w:ascii="Times New Roman" w:eastAsia="Times New Roman" w:hAnsi="Times New Roman"/>
                <w:b/>
                <w:sz w:val="25"/>
              </w:rPr>
              <w:t>Leadership and</w:t>
            </w:r>
          </w:p>
          <w:p w:rsidR="004C6E3A" w:rsidRDefault="004C6E3A" w:rsidP="004C6E3A">
            <w:pPr>
              <w:spacing w:line="276" w:lineRule="exact"/>
              <w:ind w:left="100"/>
              <w:rPr>
                <w:rFonts w:ascii="Times New Roman" w:eastAsia="Times New Roman" w:hAnsi="Times New Roman"/>
                <w:b/>
                <w:sz w:val="25"/>
              </w:rPr>
            </w:pPr>
            <w:r>
              <w:rPr>
                <w:rFonts w:ascii="Times New Roman" w:eastAsia="Times New Roman" w:hAnsi="Times New Roman"/>
                <w:b/>
                <w:sz w:val="25"/>
              </w:rPr>
              <w:t>participative</w:t>
            </w:r>
          </w:p>
          <w:p w:rsidR="004C6E3A" w:rsidRDefault="004C6E3A" w:rsidP="004C6E3A">
            <w:pPr>
              <w:spacing w:line="259" w:lineRule="exact"/>
              <w:ind w:left="100"/>
              <w:rPr>
                <w:rFonts w:ascii="Times New Roman" w:eastAsia="Times New Roman" w:hAnsi="Times New Roman"/>
                <w:b/>
                <w:sz w:val="25"/>
              </w:rPr>
            </w:pPr>
            <w:r>
              <w:rPr>
                <w:rFonts w:ascii="Times New Roman" w:eastAsia="Times New Roman" w:hAnsi="Times New Roman"/>
                <w:b/>
                <w:sz w:val="25"/>
              </w:rPr>
              <w:t>management</w:t>
            </w:r>
          </w:p>
        </w:tc>
        <w:tc>
          <w:tcPr>
            <w:tcW w:w="6030" w:type="dxa"/>
          </w:tcPr>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Motivating through interactions</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Reporting structure</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Decentralize the academic, administration and</w:t>
            </w:r>
          </w:p>
          <w:p w:rsidR="004C6E3A" w:rsidRDefault="004C6E3A" w:rsidP="004C6E3A">
            <w:pPr>
              <w:spacing w:line="276" w:lineRule="auto"/>
              <w:ind w:left="720"/>
              <w:rPr>
                <w:rFonts w:ascii="Times New Roman" w:eastAsia="Times New Roman" w:hAnsi="Times New Roman"/>
                <w:sz w:val="25"/>
              </w:rPr>
            </w:pPr>
            <w:r>
              <w:rPr>
                <w:rFonts w:ascii="Times New Roman" w:eastAsia="Times New Roman" w:hAnsi="Times New Roman"/>
                <w:sz w:val="25"/>
              </w:rPr>
              <w:t>student related authorities &amp; responsibilities</w:t>
            </w:r>
          </w:p>
          <w:p w:rsidR="004C6E3A" w:rsidRPr="008D32B5" w:rsidRDefault="004C6E3A" w:rsidP="004C6E3A">
            <w:pPr>
              <w:pStyle w:val="ListParagraph"/>
              <w:numPr>
                <w:ilvl w:val="0"/>
                <w:numId w:val="20"/>
              </w:numPr>
              <w:spacing w:line="276" w:lineRule="auto"/>
              <w:ind w:left="740"/>
              <w:rPr>
                <w:rFonts w:ascii="Times New Roman" w:eastAsia="Times New Roman" w:hAnsi="Times New Roman"/>
                <w:sz w:val="25"/>
              </w:rPr>
            </w:pPr>
            <w:r w:rsidRPr="008D32B5">
              <w:rPr>
                <w:rFonts w:ascii="Times New Roman" w:eastAsia="Times New Roman" w:hAnsi="Times New Roman"/>
                <w:sz w:val="25"/>
              </w:rPr>
              <w:t>Prescribe duties, responsibilities and accountability</w:t>
            </w:r>
          </w:p>
          <w:p w:rsidR="004C6E3A" w:rsidRPr="008D32B5" w:rsidRDefault="004C6E3A" w:rsidP="004C6E3A">
            <w:pPr>
              <w:pStyle w:val="ListParagraph"/>
              <w:numPr>
                <w:ilvl w:val="0"/>
                <w:numId w:val="20"/>
              </w:numPr>
              <w:spacing w:line="276" w:lineRule="auto"/>
              <w:ind w:left="740"/>
              <w:rPr>
                <w:rFonts w:ascii="Times New Roman" w:eastAsia="Times New Roman" w:hAnsi="Times New Roman"/>
                <w:sz w:val="25"/>
              </w:rPr>
            </w:pPr>
            <w:r w:rsidRPr="008D32B5">
              <w:rPr>
                <w:rFonts w:ascii="Times New Roman" w:eastAsia="Times New Roman" w:hAnsi="Times New Roman"/>
                <w:sz w:val="25"/>
              </w:rPr>
              <w:t>Rotation of key posts to build leadership</w:t>
            </w:r>
          </w:p>
          <w:p w:rsidR="004C6E3A" w:rsidRDefault="004C6E3A" w:rsidP="004C6E3A">
            <w:pPr>
              <w:numPr>
                <w:ilvl w:val="0"/>
                <w:numId w:val="11"/>
              </w:numPr>
              <w:spacing w:line="276" w:lineRule="auto"/>
              <w:rPr>
                <w:rFonts w:ascii="Times New Roman" w:eastAsia="Times New Roman" w:hAnsi="Times New Roman"/>
                <w:sz w:val="25"/>
              </w:rPr>
            </w:pPr>
            <w:r>
              <w:rPr>
                <w:rFonts w:ascii="Times New Roman" w:eastAsia="Times New Roman" w:hAnsi="Times New Roman"/>
                <w:sz w:val="25"/>
              </w:rPr>
              <w:t>Portfolio assignments</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 xml:space="preserve"> Establishment of functional committees</w:t>
            </w:r>
          </w:p>
        </w:tc>
      </w:tr>
      <w:tr w:rsidR="004C6E3A" w:rsidTr="004C6E3A">
        <w:trPr>
          <w:trHeight w:val="2815"/>
        </w:trPr>
        <w:tc>
          <w:tcPr>
            <w:tcW w:w="3155" w:type="dxa"/>
          </w:tcPr>
          <w:p w:rsidR="004C6E3A" w:rsidRDefault="004C6E3A" w:rsidP="004C6E3A">
            <w:pPr>
              <w:spacing w:line="283" w:lineRule="exact"/>
              <w:ind w:left="120"/>
              <w:rPr>
                <w:rFonts w:ascii="Times New Roman" w:eastAsia="Times New Roman" w:hAnsi="Times New Roman"/>
                <w:b/>
                <w:sz w:val="25"/>
              </w:rPr>
            </w:pPr>
            <w:r>
              <w:rPr>
                <w:rFonts w:ascii="Times New Roman" w:eastAsia="Times New Roman" w:hAnsi="Times New Roman"/>
                <w:b/>
                <w:sz w:val="25"/>
              </w:rPr>
              <w:t>Financial</w:t>
            </w:r>
          </w:p>
          <w:p w:rsidR="004C6E3A" w:rsidRDefault="004C6E3A" w:rsidP="004C6E3A">
            <w:pPr>
              <w:spacing w:line="276" w:lineRule="exact"/>
              <w:ind w:left="120"/>
              <w:rPr>
                <w:rFonts w:ascii="Times New Roman" w:eastAsia="Times New Roman" w:hAnsi="Times New Roman"/>
                <w:b/>
                <w:sz w:val="25"/>
              </w:rPr>
            </w:pPr>
            <w:r>
              <w:rPr>
                <w:rFonts w:ascii="Times New Roman" w:eastAsia="Times New Roman" w:hAnsi="Times New Roman"/>
                <w:b/>
                <w:sz w:val="25"/>
              </w:rPr>
              <w:t>management</w:t>
            </w:r>
          </w:p>
        </w:tc>
        <w:tc>
          <w:tcPr>
            <w:tcW w:w="6030" w:type="dxa"/>
          </w:tcPr>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Framing &amp; implementation of Procurement and</w:t>
            </w:r>
          </w:p>
          <w:p w:rsidR="004C6E3A" w:rsidRDefault="004C6E3A" w:rsidP="004C6E3A">
            <w:pPr>
              <w:spacing w:line="276" w:lineRule="auto"/>
              <w:ind w:left="720"/>
              <w:rPr>
                <w:rFonts w:ascii="Times New Roman" w:eastAsia="Times New Roman" w:hAnsi="Times New Roman"/>
                <w:sz w:val="25"/>
              </w:rPr>
            </w:pPr>
            <w:r>
              <w:rPr>
                <w:rFonts w:ascii="Times New Roman" w:eastAsia="Times New Roman" w:hAnsi="Times New Roman"/>
                <w:sz w:val="25"/>
              </w:rPr>
              <w:t>Financial policies</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Department wise Budget planning</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Expenditure management</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Forecasting income &amp; expenditure</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Surplus Fund Management / Emergency plans</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Budget formulation &amp; approval through Finance</w:t>
            </w:r>
          </w:p>
          <w:p w:rsidR="004C6E3A" w:rsidRDefault="004C6E3A" w:rsidP="004C6E3A">
            <w:pPr>
              <w:spacing w:line="276" w:lineRule="auto"/>
              <w:ind w:left="720"/>
              <w:rPr>
                <w:rFonts w:ascii="Times New Roman" w:eastAsia="Times New Roman" w:hAnsi="Times New Roman"/>
                <w:sz w:val="25"/>
              </w:rPr>
            </w:pPr>
            <w:r>
              <w:rPr>
                <w:rFonts w:ascii="Times New Roman" w:eastAsia="Times New Roman" w:hAnsi="Times New Roman"/>
                <w:sz w:val="25"/>
              </w:rPr>
              <w:t>Committee</w:t>
            </w:r>
          </w:p>
          <w:p w:rsidR="004C6E3A" w:rsidRDefault="004C6E3A" w:rsidP="004C6E3A">
            <w:pPr>
              <w:numPr>
                <w:ilvl w:val="0"/>
                <w:numId w:val="10"/>
              </w:numPr>
              <w:spacing w:line="276" w:lineRule="auto"/>
              <w:rPr>
                <w:rFonts w:ascii="Times New Roman" w:eastAsia="Times New Roman" w:hAnsi="Times New Roman"/>
                <w:sz w:val="25"/>
              </w:rPr>
            </w:pPr>
            <w:r>
              <w:rPr>
                <w:rFonts w:ascii="Times New Roman" w:eastAsia="Times New Roman" w:hAnsi="Times New Roman"/>
                <w:sz w:val="25"/>
              </w:rPr>
              <w:t xml:space="preserve">  Periodic Internal/ External Audit</w:t>
            </w:r>
          </w:p>
        </w:tc>
      </w:tr>
    </w:tbl>
    <w:p w:rsidR="005033D8" w:rsidRDefault="005033D8" w:rsidP="005033D8">
      <w:pPr>
        <w:spacing w:line="257" w:lineRule="exact"/>
        <w:rPr>
          <w:rFonts w:ascii="Times New Roman" w:eastAsia="Times New Roman" w:hAnsi="Times New Roman"/>
        </w:rPr>
      </w:pPr>
    </w:p>
    <w:p w:rsidR="004C6E3A" w:rsidRDefault="004C6E3A" w:rsidP="005033D8">
      <w:pPr>
        <w:spacing w:line="257" w:lineRule="exact"/>
        <w:rPr>
          <w:rFonts w:ascii="Times New Roman" w:eastAsia="Times New Roman" w:hAnsi="Times New Roman"/>
        </w:rPr>
      </w:pPr>
    </w:p>
    <w:p w:rsidR="004C6E3A" w:rsidRDefault="004C6E3A" w:rsidP="005033D8">
      <w:pPr>
        <w:spacing w:line="257" w:lineRule="exact"/>
        <w:rPr>
          <w:rFonts w:ascii="Times New Roman" w:eastAsia="Times New Roman" w:hAnsi="Times New Roman"/>
        </w:rPr>
      </w:pPr>
    </w:p>
    <w:p w:rsidR="004C6E3A" w:rsidRDefault="004C6E3A" w:rsidP="005033D8">
      <w:pPr>
        <w:spacing w:line="257" w:lineRule="exact"/>
        <w:rPr>
          <w:rFonts w:ascii="Times New Roman" w:eastAsia="Times New Roman" w:hAnsi="Times New Roman"/>
        </w:rPr>
      </w:pPr>
    </w:p>
    <w:p w:rsidR="004C6E3A" w:rsidRDefault="004C6E3A" w:rsidP="005033D8">
      <w:pPr>
        <w:spacing w:line="257" w:lineRule="exact"/>
        <w:rPr>
          <w:rFonts w:ascii="Times New Roman" w:eastAsia="Times New Roman" w:hAnsi="Times New Roman"/>
        </w:rPr>
      </w:pPr>
    </w:p>
    <w:p w:rsidR="005033D8" w:rsidRDefault="005033D8" w:rsidP="005033D8">
      <w:pPr>
        <w:spacing w:line="2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310" w:lineRule="exact"/>
        <w:rPr>
          <w:rFonts w:ascii="Times New Roman" w:eastAsia="Times New Roman" w:hAnsi="Times New Roman"/>
        </w:rPr>
      </w:pPr>
    </w:p>
    <w:p w:rsidR="005033D8" w:rsidRDefault="005033D8" w:rsidP="005033D8">
      <w:pPr>
        <w:spacing w:line="0" w:lineRule="atLeast"/>
        <w:ind w:left="8800"/>
        <w:rPr>
          <w:rFonts w:ascii="Times New Roman" w:eastAsia="Times New Roman" w:hAnsi="Times New Roman"/>
          <w:b/>
          <w:i/>
          <w:sz w:val="27"/>
        </w:rPr>
      </w:pPr>
      <w:r>
        <w:rPr>
          <w:rFonts w:ascii="Times New Roman" w:eastAsia="Times New Roman" w:hAnsi="Times New Roman"/>
          <w:b/>
          <w:i/>
          <w:sz w:val="27"/>
        </w:rPr>
        <w:t>10</w:t>
      </w:r>
    </w:p>
    <w:p w:rsidR="006C6227" w:rsidRDefault="00541690" w:rsidP="005033D8">
      <w:pPr>
        <w:spacing w:line="0" w:lineRule="atLeast"/>
        <w:ind w:left="8800"/>
        <w:rPr>
          <w:rFonts w:ascii="Times New Roman" w:eastAsia="Times New Roman" w:hAnsi="Times New Roman"/>
          <w:b/>
          <w:i/>
          <w:sz w:val="27"/>
        </w:rPr>
      </w:pPr>
      <w:r w:rsidRPr="00541690">
        <w:rPr>
          <w:rFonts w:ascii="Times New Roman" w:eastAsia="Times New Roman" w:hAnsi="Times New Roman"/>
          <w:sz w:val="25"/>
        </w:rPr>
        <w:pict>
          <v:line id="_x0000_s1046" style="position:absolute;left:0;text-align:left;z-index:-251635712" from="-.5pt,12.3pt" to="460.9pt,12.3pt" o:userdrawn="t" strokecolor="#c0504d" strokeweight="1.0302mm"/>
        </w:pict>
      </w:r>
    </w:p>
    <w:p w:rsidR="005033D8" w:rsidRDefault="005033D8" w:rsidP="005033D8">
      <w:pPr>
        <w:spacing w:line="0" w:lineRule="atLeast"/>
        <w:ind w:left="8800"/>
        <w:rPr>
          <w:rFonts w:ascii="Times New Roman" w:eastAsia="Times New Roman" w:hAnsi="Times New Roman"/>
          <w:b/>
          <w:i/>
          <w:sz w:val="27"/>
        </w:rPr>
        <w:sectPr w:rsidR="005033D8">
          <w:pgSz w:w="11900" w:h="16840"/>
          <w:pgMar w:top="1440" w:right="1280" w:bottom="1100" w:left="1440" w:header="0" w:footer="0" w:gutter="0"/>
          <w:cols w:space="0" w:equalWidth="0">
            <w:col w:w="9180"/>
          </w:cols>
          <w:docGrid w:linePitch="360"/>
        </w:sectPr>
      </w:pPr>
    </w:p>
    <w:p w:rsidR="006C6227" w:rsidRDefault="006C6227" w:rsidP="005033D8">
      <w:pPr>
        <w:spacing w:line="226" w:lineRule="auto"/>
        <w:ind w:left="60"/>
        <w:rPr>
          <w:i/>
          <w:sz w:val="23"/>
        </w:rPr>
      </w:pPr>
    </w:p>
    <w:p w:rsidR="005033D8" w:rsidRDefault="005033D8" w:rsidP="005033D8">
      <w:pPr>
        <w:spacing w:line="226" w:lineRule="auto"/>
        <w:ind w:left="60"/>
        <w:rPr>
          <w:i/>
          <w:sz w:val="23"/>
        </w:rPr>
      </w:pPr>
      <w:r>
        <w:rPr>
          <w:i/>
          <w:sz w:val="23"/>
        </w:rPr>
        <w:t>SCET</w:t>
      </w:r>
    </w:p>
    <w:p w:rsidR="006C6227" w:rsidRDefault="005033D8" w:rsidP="005033D8">
      <w:pPr>
        <w:spacing w:line="226" w:lineRule="auto"/>
        <w:rPr>
          <w:i/>
          <w:sz w:val="23"/>
        </w:rPr>
      </w:pPr>
      <w:r>
        <w:rPr>
          <w:i/>
          <w:sz w:val="23"/>
        </w:rPr>
        <w:br w:type="column"/>
      </w:r>
    </w:p>
    <w:p w:rsidR="005033D8" w:rsidRDefault="005033D8" w:rsidP="005033D8">
      <w:pPr>
        <w:spacing w:line="226" w:lineRule="auto"/>
        <w:rPr>
          <w:i/>
          <w:sz w:val="23"/>
        </w:rPr>
      </w:pPr>
      <w:r>
        <w:rPr>
          <w:i/>
          <w:sz w:val="23"/>
        </w:rPr>
        <w:t>Strategic Planning &amp; Deployment Document (2019-2024)</w:t>
      </w:r>
    </w:p>
    <w:p w:rsidR="005033D8" w:rsidRDefault="005033D8" w:rsidP="005033D8">
      <w:pPr>
        <w:spacing w:line="226" w:lineRule="auto"/>
        <w:rPr>
          <w:i/>
          <w:sz w:val="23"/>
        </w:rPr>
        <w:sectPr w:rsidR="005033D8">
          <w:type w:val="continuous"/>
          <w:pgSz w:w="11900" w:h="16840"/>
          <w:pgMar w:top="1440" w:right="1280" w:bottom="1100" w:left="1440" w:header="0" w:footer="0" w:gutter="0"/>
          <w:cols w:num="2" w:space="0" w:equalWidth="0">
            <w:col w:w="2960" w:space="720"/>
            <w:col w:w="5500"/>
          </w:cols>
          <w:docGrid w:linePitch="360"/>
        </w:sectPr>
      </w:pPr>
    </w:p>
    <w:p w:rsidR="005033D8" w:rsidRDefault="00541690" w:rsidP="005033D8">
      <w:pPr>
        <w:spacing w:line="200" w:lineRule="exact"/>
        <w:rPr>
          <w:rFonts w:ascii="Times New Roman" w:eastAsia="Times New Roman" w:hAnsi="Times New Roman"/>
        </w:rPr>
      </w:pPr>
      <w:bookmarkStart w:id="10" w:name="page11"/>
      <w:bookmarkEnd w:id="10"/>
      <w:r w:rsidRPr="00541690">
        <w:rPr>
          <w:i/>
          <w:sz w:val="23"/>
        </w:rPr>
        <w:lastRenderedPageBreak/>
        <w:pict>
          <v:line id="_x0000_s1047" style="position:absolute;z-index:-251634688;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57" w:lineRule="exact"/>
        <w:rPr>
          <w:rFonts w:ascii="Times New Roman" w:eastAsia="Times New Roman" w:hAnsi="Times New Roman"/>
        </w:rPr>
      </w:pPr>
    </w:p>
    <w:tbl>
      <w:tblPr>
        <w:tblStyle w:val="TableGrid"/>
        <w:tblpPr w:leftFromText="180" w:rightFromText="180" w:vertAnchor="page" w:horzAnchor="margin" w:tblpY="2626"/>
        <w:tblW w:w="9194" w:type="dxa"/>
        <w:tblLayout w:type="fixed"/>
        <w:tblLook w:val="0000"/>
      </w:tblPr>
      <w:tblGrid>
        <w:gridCol w:w="3104"/>
        <w:gridCol w:w="6090"/>
      </w:tblGrid>
      <w:tr w:rsidR="00A644E4" w:rsidTr="00A644E4">
        <w:trPr>
          <w:trHeight w:val="296"/>
        </w:trPr>
        <w:tc>
          <w:tcPr>
            <w:tcW w:w="3104" w:type="dxa"/>
          </w:tcPr>
          <w:p w:rsidR="00A644E4" w:rsidRDefault="00A644E4" w:rsidP="006A4E88">
            <w:pPr>
              <w:spacing w:line="278" w:lineRule="exact"/>
              <w:ind w:left="120"/>
              <w:rPr>
                <w:rFonts w:ascii="Times New Roman" w:eastAsia="Times New Roman" w:hAnsi="Times New Roman"/>
                <w:b/>
                <w:color w:val="333333"/>
                <w:sz w:val="25"/>
              </w:rPr>
            </w:pPr>
          </w:p>
        </w:tc>
        <w:tc>
          <w:tcPr>
            <w:tcW w:w="6090" w:type="dxa"/>
          </w:tcPr>
          <w:p w:rsidR="00A644E4" w:rsidRDefault="00A644E4" w:rsidP="006A4E88">
            <w:pPr>
              <w:numPr>
                <w:ilvl w:val="0"/>
                <w:numId w:val="12"/>
              </w:numPr>
              <w:spacing w:line="0" w:lineRule="atLeast"/>
              <w:rPr>
                <w:rFonts w:ascii="Times New Roman" w:eastAsia="Times New Roman" w:hAnsi="Times New Roman"/>
                <w:sz w:val="25"/>
              </w:rPr>
            </w:pPr>
          </w:p>
        </w:tc>
      </w:tr>
      <w:tr w:rsidR="00A644E4" w:rsidTr="00A644E4">
        <w:trPr>
          <w:trHeight w:val="296"/>
        </w:trPr>
        <w:tc>
          <w:tcPr>
            <w:tcW w:w="3104" w:type="dxa"/>
          </w:tcPr>
          <w:p w:rsidR="00A644E4" w:rsidRDefault="00A644E4" w:rsidP="00A644E4">
            <w:pPr>
              <w:spacing w:line="283" w:lineRule="exact"/>
              <w:ind w:left="120"/>
              <w:rPr>
                <w:rFonts w:ascii="Times New Roman" w:eastAsia="Times New Roman" w:hAnsi="Times New Roman"/>
                <w:b/>
                <w:color w:val="333333"/>
                <w:sz w:val="25"/>
              </w:rPr>
            </w:pPr>
            <w:r>
              <w:rPr>
                <w:rFonts w:ascii="Times New Roman" w:eastAsia="Times New Roman" w:hAnsi="Times New Roman"/>
                <w:b/>
                <w:color w:val="333333"/>
                <w:sz w:val="25"/>
              </w:rPr>
              <w:t>Institute – Industry</w:t>
            </w:r>
          </w:p>
          <w:p w:rsidR="00A644E4" w:rsidRDefault="00A644E4" w:rsidP="00A644E4">
            <w:pPr>
              <w:spacing w:line="278" w:lineRule="exact"/>
              <w:ind w:left="120"/>
              <w:rPr>
                <w:rFonts w:ascii="Times New Roman" w:eastAsia="Times New Roman" w:hAnsi="Times New Roman"/>
                <w:b/>
                <w:color w:val="333333"/>
                <w:sz w:val="25"/>
              </w:rPr>
            </w:pPr>
            <w:r>
              <w:rPr>
                <w:rFonts w:ascii="Times New Roman" w:eastAsia="Times New Roman" w:hAnsi="Times New Roman"/>
                <w:b/>
                <w:color w:val="333333"/>
                <w:sz w:val="25"/>
              </w:rPr>
              <w:t>Interaction</w:t>
            </w:r>
          </w:p>
        </w:tc>
        <w:tc>
          <w:tcPr>
            <w:tcW w:w="6090" w:type="dxa"/>
          </w:tcPr>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Formation of industry institute interaction cell</w:t>
            </w:r>
          </w:p>
          <w:p w:rsidR="00A644E4" w:rsidRDefault="00A644E4" w:rsidP="00A644E4">
            <w:pPr>
              <w:numPr>
                <w:ilvl w:val="0"/>
                <w:numId w:val="12"/>
              </w:numPr>
              <w:spacing w:line="0" w:lineRule="atLeast"/>
              <w:rPr>
                <w:rFonts w:ascii="Times New Roman" w:eastAsia="Times New Roman" w:hAnsi="Times New Roman"/>
                <w:sz w:val="25"/>
              </w:rPr>
            </w:pPr>
            <w:proofErr w:type="spellStart"/>
            <w:r>
              <w:rPr>
                <w:rFonts w:ascii="Times New Roman" w:eastAsia="Times New Roman" w:hAnsi="Times New Roman"/>
                <w:sz w:val="25"/>
              </w:rPr>
              <w:t>MoUs</w:t>
            </w:r>
            <w:proofErr w:type="spellEnd"/>
            <w:r>
              <w:rPr>
                <w:rFonts w:ascii="Times New Roman" w:eastAsia="Times New Roman" w:hAnsi="Times New Roman"/>
                <w:sz w:val="25"/>
              </w:rPr>
              <w:t xml:space="preserve"> with industries</w:t>
            </w:r>
          </w:p>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Formation of Industrial Advisory Board</w:t>
            </w:r>
          </w:p>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 xml:space="preserve">Support for internships, visits, trainings,  </w:t>
            </w:r>
          </w:p>
          <w:p w:rsidR="00A644E4" w:rsidRPr="008D32B5" w:rsidRDefault="00A644E4" w:rsidP="00A644E4">
            <w:pPr>
              <w:pStyle w:val="ListParagraph"/>
              <w:numPr>
                <w:ilvl w:val="0"/>
                <w:numId w:val="12"/>
              </w:numPr>
              <w:spacing w:line="0" w:lineRule="atLeast"/>
              <w:rPr>
                <w:rFonts w:ascii="Times New Roman" w:eastAsia="Times New Roman" w:hAnsi="Times New Roman"/>
                <w:sz w:val="25"/>
              </w:rPr>
            </w:pPr>
            <w:r w:rsidRPr="008D32B5">
              <w:rPr>
                <w:rFonts w:ascii="Times New Roman" w:eastAsia="Times New Roman" w:hAnsi="Times New Roman"/>
                <w:sz w:val="25"/>
              </w:rPr>
              <w:t>Guest Lectures</w:t>
            </w:r>
          </w:p>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Identifications of industry needs and advice on</w:t>
            </w:r>
          </w:p>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Curriculum</w:t>
            </w:r>
          </w:p>
          <w:p w:rsidR="00A644E4" w:rsidRPr="00DA71B4" w:rsidRDefault="00A644E4" w:rsidP="00A644E4">
            <w:pPr>
              <w:numPr>
                <w:ilvl w:val="0"/>
                <w:numId w:val="12"/>
              </w:numPr>
              <w:spacing w:line="0" w:lineRule="atLeast"/>
              <w:rPr>
                <w:rFonts w:ascii="Times New Roman" w:eastAsia="Times New Roman" w:hAnsi="Times New Roman"/>
                <w:sz w:val="25"/>
              </w:rPr>
            </w:pPr>
            <w:r w:rsidRPr="00DA71B4">
              <w:rPr>
                <w:rFonts w:ascii="Times New Roman" w:eastAsia="Times New Roman" w:hAnsi="Times New Roman"/>
                <w:sz w:val="25"/>
              </w:rPr>
              <w:t>Providing opportunities for Industry based/sponsored projects</w:t>
            </w:r>
          </w:p>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Providing career guidance</w:t>
            </w:r>
          </w:p>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Strengthen training &amp; placement</w:t>
            </w:r>
          </w:p>
          <w:p w:rsidR="00A644E4" w:rsidRDefault="00A644E4" w:rsidP="00A644E4">
            <w:pPr>
              <w:numPr>
                <w:ilvl w:val="0"/>
                <w:numId w:val="12"/>
              </w:numPr>
              <w:spacing w:line="0" w:lineRule="atLeast"/>
              <w:rPr>
                <w:rFonts w:ascii="Times New Roman" w:eastAsia="Times New Roman" w:hAnsi="Times New Roman"/>
                <w:sz w:val="25"/>
              </w:rPr>
            </w:pPr>
            <w:r>
              <w:rPr>
                <w:rFonts w:ascii="Times New Roman" w:eastAsia="Times New Roman" w:hAnsi="Times New Roman"/>
                <w:sz w:val="25"/>
              </w:rPr>
              <w:t>Establishing centre of excellence</w:t>
            </w:r>
          </w:p>
        </w:tc>
      </w:tr>
      <w:tr w:rsidR="00A644E4" w:rsidTr="00A644E4">
        <w:trPr>
          <w:trHeight w:val="296"/>
        </w:trPr>
        <w:tc>
          <w:tcPr>
            <w:tcW w:w="3104" w:type="dxa"/>
          </w:tcPr>
          <w:p w:rsidR="00A644E4" w:rsidRDefault="00A644E4" w:rsidP="00A644E4">
            <w:pPr>
              <w:spacing w:line="278" w:lineRule="exact"/>
              <w:ind w:left="120"/>
              <w:rPr>
                <w:rFonts w:ascii="Times New Roman" w:eastAsia="Times New Roman" w:hAnsi="Times New Roman"/>
                <w:b/>
                <w:sz w:val="25"/>
              </w:rPr>
            </w:pPr>
            <w:r>
              <w:rPr>
                <w:rFonts w:ascii="Times New Roman" w:eastAsia="Times New Roman" w:hAnsi="Times New Roman"/>
                <w:b/>
                <w:sz w:val="25"/>
              </w:rPr>
              <w:t>Entrepreneurship</w:t>
            </w:r>
          </w:p>
        </w:tc>
        <w:tc>
          <w:tcPr>
            <w:tcW w:w="6090" w:type="dxa"/>
          </w:tcPr>
          <w:p w:rsidR="00A644E4" w:rsidRDefault="00A644E4" w:rsidP="00A644E4">
            <w:pPr>
              <w:numPr>
                <w:ilvl w:val="0"/>
                <w:numId w:val="13"/>
              </w:numPr>
              <w:spacing w:line="0" w:lineRule="atLeast"/>
              <w:rPr>
                <w:rFonts w:ascii="Times New Roman" w:eastAsia="Times New Roman" w:hAnsi="Times New Roman"/>
                <w:sz w:val="25"/>
              </w:rPr>
            </w:pPr>
            <w:r>
              <w:rPr>
                <w:rFonts w:ascii="Times New Roman" w:eastAsia="Times New Roman" w:hAnsi="Times New Roman"/>
                <w:sz w:val="25"/>
              </w:rPr>
              <w:t>Establishment of Entrepreneurship Development</w:t>
            </w:r>
          </w:p>
          <w:p w:rsidR="00A644E4" w:rsidRDefault="00A644E4" w:rsidP="00A644E4">
            <w:pPr>
              <w:spacing w:line="0" w:lineRule="atLeast"/>
              <w:ind w:left="720"/>
              <w:rPr>
                <w:rFonts w:ascii="Times New Roman" w:eastAsia="Times New Roman" w:hAnsi="Times New Roman"/>
                <w:sz w:val="25"/>
              </w:rPr>
            </w:pPr>
            <w:r>
              <w:rPr>
                <w:rFonts w:ascii="Times New Roman" w:eastAsia="Times New Roman" w:hAnsi="Times New Roman"/>
                <w:sz w:val="25"/>
              </w:rPr>
              <w:t>Cell</w:t>
            </w:r>
          </w:p>
          <w:p w:rsidR="00A644E4" w:rsidRPr="008D32B5" w:rsidRDefault="00A644E4" w:rsidP="00A644E4">
            <w:pPr>
              <w:pStyle w:val="ListParagraph"/>
              <w:numPr>
                <w:ilvl w:val="0"/>
                <w:numId w:val="13"/>
              </w:numPr>
              <w:spacing w:line="0" w:lineRule="atLeast"/>
              <w:rPr>
                <w:rFonts w:ascii="Times New Roman" w:eastAsia="Times New Roman" w:hAnsi="Times New Roman"/>
                <w:sz w:val="25"/>
              </w:rPr>
            </w:pPr>
            <w:proofErr w:type="spellStart"/>
            <w:r w:rsidRPr="008D32B5">
              <w:rPr>
                <w:rFonts w:ascii="Times New Roman" w:eastAsia="Times New Roman" w:hAnsi="Times New Roman"/>
                <w:sz w:val="25"/>
              </w:rPr>
              <w:t>MoUs</w:t>
            </w:r>
            <w:proofErr w:type="spellEnd"/>
            <w:r w:rsidRPr="008D32B5">
              <w:rPr>
                <w:rFonts w:ascii="Times New Roman" w:eastAsia="Times New Roman" w:hAnsi="Times New Roman"/>
                <w:sz w:val="25"/>
              </w:rPr>
              <w:t xml:space="preserve"> with training institutes</w:t>
            </w:r>
          </w:p>
          <w:p w:rsidR="00A644E4" w:rsidRPr="008D32B5" w:rsidRDefault="00A644E4" w:rsidP="00A644E4">
            <w:pPr>
              <w:pStyle w:val="ListParagraph"/>
              <w:numPr>
                <w:ilvl w:val="0"/>
                <w:numId w:val="13"/>
              </w:numPr>
              <w:spacing w:line="0" w:lineRule="atLeast"/>
              <w:rPr>
                <w:rFonts w:ascii="Times New Roman" w:eastAsia="Times New Roman" w:hAnsi="Times New Roman"/>
                <w:sz w:val="25"/>
              </w:rPr>
            </w:pPr>
            <w:r w:rsidRPr="008D32B5">
              <w:rPr>
                <w:rFonts w:ascii="Times New Roman" w:eastAsia="Times New Roman" w:hAnsi="Times New Roman"/>
                <w:sz w:val="25"/>
              </w:rPr>
              <w:t>Providing training &amp; guidance for entrepreneurship</w:t>
            </w:r>
          </w:p>
          <w:p w:rsidR="00A644E4" w:rsidRDefault="00A644E4" w:rsidP="00A644E4">
            <w:pPr>
              <w:numPr>
                <w:ilvl w:val="0"/>
                <w:numId w:val="13"/>
              </w:numPr>
              <w:spacing w:line="0" w:lineRule="atLeast"/>
              <w:rPr>
                <w:rFonts w:ascii="Times New Roman" w:eastAsia="Times New Roman" w:hAnsi="Times New Roman"/>
                <w:sz w:val="25"/>
              </w:rPr>
            </w:pPr>
            <w:r>
              <w:rPr>
                <w:rFonts w:ascii="Times New Roman" w:eastAsia="Times New Roman" w:hAnsi="Times New Roman"/>
                <w:sz w:val="25"/>
              </w:rPr>
              <w:t>Establishing incubation centers</w:t>
            </w:r>
          </w:p>
        </w:tc>
      </w:tr>
      <w:tr w:rsidR="00A644E4" w:rsidTr="00A644E4">
        <w:trPr>
          <w:trHeight w:val="296"/>
        </w:trPr>
        <w:tc>
          <w:tcPr>
            <w:tcW w:w="3104" w:type="dxa"/>
          </w:tcPr>
          <w:p w:rsidR="00A644E4" w:rsidRDefault="00A644E4" w:rsidP="00A644E4">
            <w:pPr>
              <w:spacing w:line="282" w:lineRule="exact"/>
              <w:ind w:left="120"/>
              <w:rPr>
                <w:rFonts w:ascii="Times New Roman" w:eastAsia="Times New Roman" w:hAnsi="Times New Roman"/>
                <w:b/>
                <w:color w:val="333333"/>
                <w:sz w:val="25"/>
              </w:rPr>
            </w:pPr>
            <w:r>
              <w:rPr>
                <w:rFonts w:ascii="Times New Roman" w:eastAsia="Times New Roman" w:hAnsi="Times New Roman"/>
                <w:b/>
                <w:color w:val="333333"/>
                <w:sz w:val="25"/>
              </w:rPr>
              <w:t>Research and</w:t>
            </w:r>
          </w:p>
          <w:p w:rsidR="00A644E4" w:rsidRDefault="00A644E4" w:rsidP="00A644E4">
            <w:pPr>
              <w:spacing w:line="276" w:lineRule="exact"/>
              <w:ind w:left="120"/>
              <w:rPr>
                <w:rFonts w:ascii="Times New Roman" w:eastAsia="Times New Roman" w:hAnsi="Times New Roman"/>
                <w:b/>
                <w:color w:val="333333"/>
                <w:sz w:val="25"/>
              </w:rPr>
            </w:pPr>
            <w:r>
              <w:rPr>
                <w:rFonts w:ascii="Times New Roman" w:eastAsia="Times New Roman" w:hAnsi="Times New Roman"/>
                <w:b/>
                <w:color w:val="333333"/>
                <w:sz w:val="25"/>
              </w:rPr>
              <w:t>Innovation</w:t>
            </w:r>
          </w:p>
        </w:tc>
        <w:tc>
          <w:tcPr>
            <w:tcW w:w="6090" w:type="dxa"/>
          </w:tcPr>
          <w:p w:rsidR="00A644E4" w:rsidRPr="008D32B5" w:rsidRDefault="00A644E4" w:rsidP="00A644E4">
            <w:pPr>
              <w:numPr>
                <w:ilvl w:val="0"/>
                <w:numId w:val="14"/>
              </w:numPr>
              <w:spacing w:line="276" w:lineRule="auto"/>
              <w:rPr>
                <w:rFonts w:ascii="Times New Roman" w:eastAsia="Times New Roman" w:hAnsi="Times New Roman"/>
                <w:sz w:val="25"/>
              </w:rPr>
            </w:pPr>
            <w:r w:rsidRPr="008D32B5">
              <w:rPr>
                <w:rFonts w:ascii="Times New Roman" w:eastAsia="Times New Roman" w:hAnsi="Times New Roman"/>
                <w:sz w:val="25"/>
              </w:rPr>
              <w:t>Dedicated R&amp;D facilitation &amp; documentation Centre</w:t>
            </w:r>
          </w:p>
          <w:p w:rsidR="00A644E4" w:rsidRPr="008D32B5" w:rsidRDefault="00A644E4" w:rsidP="00A644E4">
            <w:pPr>
              <w:pStyle w:val="ListParagraph"/>
              <w:numPr>
                <w:ilvl w:val="0"/>
                <w:numId w:val="14"/>
              </w:numPr>
              <w:spacing w:line="276" w:lineRule="auto"/>
              <w:rPr>
                <w:rFonts w:ascii="Times New Roman" w:eastAsia="Times New Roman" w:hAnsi="Times New Roman"/>
                <w:sz w:val="25"/>
              </w:rPr>
            </w:pPr>
            <w:r>
              <w:rPr>
                <w:rFonts w:ascii="Times New Roman" w:eastAsia="Times New Roman" w:hAnsi="Times New Roman"/>
                <w:sz w:val="25"/>
              </w:rPr>
              <w:t xml:space="preserve">Publishing papers in quality </w:t>
            </w:r>
            <w:r w:rsidRPr="008D32B5">
              <w:rPr>
                <w:rFonts w:ascii="Times New Roman" w:eastAsia="Times New Roman" w:hAnsi="Times New Roman"/>
                <w:sz w:val="25"/>
              </w:rPr>
              <w:t xml:space="preserve">Journals with </w:t>
            </w:r>
            <w:r>
              <w:rPr>
                <w:rFonts w:ascii="Times New Roman" w:eastAsia="Times New Roman" w:hAnsi="Times New Roman"/>
                <w:sz w:val="25"/>
              </w:rPr>
              <w:t xml:space="preserve">SCI, </w:t>
            </w:r>
            <w:r w:rsidRPr="008D32B5">
              <w:rPr>
                <w:rFonts w:ascii="Times New Roman" w:eastAsia="Times New Roman" w:hAnsi="Times New Roman"/>
                <w:sz w:val="25"/>
              </w:rPr>
              <w:t>Scopus</w:t>
            </w:r>
            <w:r>
              <w:rPr>
                <w:rFonts w:ascii="Times New Roman" w:eastAsia="Times New Roman" w:hAnsi="Times New Roman"/>
                <w:sz w:val="25"/>
              </w:rPr>
              <w:t>, Thomson Indexing</w:t>
            </w:r>
            <w:r w:rsidRPr="008D32B5">
              <w:rPr>
                <w:rFonts w:ascii="Times New Roman" w:eastAsia="Times New Roman" w:hAnsi="Times New Roman"/>
                <w:sz w:val="25"/>
              </w:rPr>
              <w:t>.</w:t>
            </w:r>
          </w:p>
          <w:p w:rsidR="00A644E4" w:rsidRPr="008D32B5" w:rsidRDefault="00A644E4" w:rsidP="00A644E4">
            <w:pPr>
              <w:pStyle w:val="ListParagraph"/>
              <w:numPr>
                <w:ilvl w:val="0"/>
                <w:numId w:val="14"/>
              </w:numPr>
              <w:spacing w:line="276" w:lineRule="auto"/>
              <w:rPr>
                <w:rFonts w:ascii="Times New Roman" w:eastAsia="Times New Roman" w:hAnsi="Times New Roman"/>
                <w:sz w:val="25"/>
              </w:rPr>
            </w:pPr>
            <w:r w:rsidRPr="008D32B5">
              <w:rPr>
                <w:rFonts w:ascii="Times New Roman" w:eastAsia="Times New Roman" w:hAnsi="Times New Roman"/>
                <w:sz w:val="25"/>
              </w:rPr>
              <w:t>Fund raising through Project proposals</w:t>
            </w:r>
          </w:p>
          <w:p w:rsidR="00A644E4" w:rsidRPr="008D32B5" w:rsidRDefault="00A644E4" w:rsidP="00A644E4">
            <w:pPr>
              <w:pStyle w:val="ListParagraph"/>
              <w:numPr>
                <w:ilvl w:val="0"/>
                <w:numId w:val="14"/>
              </w:numPr>
              <w:spacing w:line="276" w:lineRule="auto"/>
              <w:rPr>
                <w:rFonts w:ascii="Times New Roman" w:eastAsia="Times New Roman" w:hAnsi="Times New Roman"/>
                <w:sz w:val="25"/>
              </w:rPr>
            </w:pPr>
            <w:r w:rsidRPr="008D32B5">
              <w:rPr>
                <w:rFonts w:ascii="Times New Roman" w:eastAsia="Times New Roman" w:hAnsi="Times New Roman"/>
                <w:sz w:val="25"/>
              </w:rPr>
              <w:t>Apply for TEQIP/Government/ other funding</w:t>
            </w:r>
          </w:p>
          <w:p w:rsidR="00A644E4" w:rsidRPr="00DA71B4" w:rsidRDefault="00A644E4" w:rsidP="00A644E4">
            <w:pPr>
              <w:numPr>
                <w:ilvl w:val="0"/>
                <w:numId w:val="14"/>
              </w:numPr>
              <w:spacing w:line="276" w:lineRule="auto"/>
              <w:rPr>
                <w:rFonts w:ascii="Times New Roman" w:eastAsia="Times New Roman" w:hAnsi="Times New Roman"/>
                <w:sz w:val="25"/>
              </w:rPr>
            </w:pPr>
            <w:r w:rsidRPr="00DA71B4">
              <w:rPr>
                <w:rFonts w:ascii="Times New Roman" w:eastAsia="Times New Roman" w:hAnsi="Times New Roman"/>
                <w:sz w:val="25"/>
              </w:rPr>
              <w:t>Collaborations with IITs &amp; other Govt. and Private research organizations</w:t>
            </w:r>
          </w:p>
          <w:p w:rsidR="00A644E4" w:rsidRDefault="00A644E4" w:rsidP="00A644E4">
            <w:pPr>
              <w:numPr>
                <w:ilvl w:val="0"/>
                <w:numId w:val="14"/>
              </w:numPr>
              <w:spacing w:line="276" w:lineRule="auto"/>
              <w:rPr>
                <w:rFonts w:ascii="Times New Roman" w:eastAsia="Times New Roman" w:hAnsi="Times New Roman"/>
                <w:sz w:val="25"/>
              </w:rPr>
            </w:pPr>
            <w:r>
              <w:rPr>
                <w:rFonts w:ascii="Times New Roman" w:eastAsia="Times New Roman" w:hAnsi="Times New Roman"/>
                <w:sz w:val="25"/>
              </w:rPr>
              <w:t>Appointment of Patent Attorney &amp; Patent filing</w:t>
            </w:r>
          </w:p>
        </w:tc>
      </w:tr>
      <w:tr w:rsidR="00A644E4" w:rsidTr="00A644E4">
        <w:trPr>
          <w:trHeight w:val="296"/>
        </w:trPr>
        <w:tc>
          <w:tcPr>
            <w:tcW w:w="3104" w:type="dxa"/>
          </w:tcPr>
          <w:p w:rsidR="00A644E4" w:rsidRDefault="00A644E4" w:rsidP="00A644E4">
            <w:pPr>
              <w:spacing w:line="0" w:lineRule="atLeast"/>
              <w:ind w:left="100"/>
              <w:rPr>
                <w:rFonts w:ascii="Times New Roman" w:eastAsia="Times New Roman" w:hAnsi="Times New Roman"/>
                <w:b/>
                <w:sz w:val="25"/>
              </w:rPr>
            </w:pPr>
            <w:r>
              <w:rPr>
                <w:rFonts w:ascii="Times New Roman" w:eastAsia="Times New Roman" w:hAnsi="Times New Roman"/>
                <w:b/>
                <w:sz w:val="25"/>
              </w:rPr>
              <w:t>Internal Quality</w:t>
            </w:r>
          </w:p>
          <w:p w:rsidR="00A644E4" w:rsidRDefault="00A644E4" w:rsidP="00A644E4">
            <w:pPr>
              <w:spacing w:line="282" w:lineRule="exact"/>
              <w:ind w:left="120"/>
              <w:rPr>
                <w:rFonts w:ascii="Times New Roman" w:eastAsia="Times New Roman" w:hAnsi="Times New Roman"/>
                <w:b/>
                <w:color w:val="333333"/>
                <w:sz w:val="25"/>
              </w:rPr>
            </w:pPr>
            <w:r>
              <w:rPr>
                <w:rFonts w:ascii="Times New Roman" w:eastAsia="Times New Roman" w:hAnsi="Times New Roman"/>
                <w:b/>
                <w:sz w:val="25"/>
              </w:rPr>
              <w:t>Assurance System</w:t>
            </w:r>
          </w:p>
        </w:tc>
        <w:tc>
          <w:tcPr>
            <w:tcW w:w="6090" w:type="dxa"/>
          </w:tcPr>
          <w:p w:rsidR="00A644E4" w:rsidRPr="005033D8" w:rsidRDefault="00A644E4" w:rsidP="00A644E4">
            <w:pPr>
              <w:pStyle w:val="ListParagraph"/>
              <w:numPr>
                <w:ilvl w:val="0"/>
                <w:numId w:val="15"/>
              </w:numPr>
              <w:spacing w:line="276" w:lineRule="auto"/>
              <w:rPr>
                <w:rFonts w:ascii="Times New Roman" w:eastAsia="Times New Roman" w:hAnsi="Times New Roman"/>
                <w:sz w:val="25"/>
              </w:rPr>
            </w:pPr>
            <w:r w:rsidRPr="005033D8">
              <w:rPr>
                <w:rFonts w:ascii="Times New Roman" w:eastAsia="Times New Roman" w:hAnsi="Times New Roman"/>
                <w:sz w:val="25"/>
              </w:rPr>
              <w:t>Establishment of IQAC</w:t>
            </w:r>
          </w:p>
          <w:p w:rsidR="00A644E4" w:rsidRPr="005033D8" w:rsidRDefault="00A644E4" w:rsidP="00A644E4">
            <w:pPr>
              <w:pStyle w:val="ListParagraph"/>
              <w:numPr>
                <w:ilvl w:val="0"/>
                <w:numId w:val="15"/>
              </w:numPr>
              <w:spacing w:line="276" w:lineRule="auto"/>
              <w:rPr>
                <w:rFonts w:ascii="Times New Roman" w:eastAsia="Times New Roman" w:hAnsi="Times New Roman"/>
                <w:sz w:val="25"/>
              </w:rPr>
            </w:pPr>
            <w:r w:rsidRPr="005033D8">
              <w:rPr>
                <w:rFonts w:ascii="Times New Roman" w:eastAsia="Times New Roman" w:hAnsi="Times New Roman"/>
                <w:sz w:val="25"/>
              </w:rPr>
              <w:t>Framing of Quality Policy &amp; publishing</w:t>
            </w:r>
          </w:p>
          <w:p w:rsidR="00A644E4" w:rsidRPr="005033D8" w:rsidRDefault="00A644E4" w:rsidP="00A644E4">
            <w:pPr>
              <w:pStyle w:val="ListParagraph"/>
              <w:numPr>
                <w:ilvl w:val="0"/>
                <w:numId w:val="15"/>
              </w:numPr>
              <w:spacing w:line="276" w:lineRule="auto"/>
              <w:rPr>
                <w:rFonts w:ascii="Times New Roman" w:eastAsia="Times New Roman" w:hAnsi="Times New Roman"/>
                <w:sz w:val="25"/>
              </w:rPr>
            </w:pPr>
            <w:r w:rsidRPr="005033D8">
              <w:rPr>
                <w:rFonts w:ascii="Times New Roman" w:eastAsia="Times New Roman" w:hAnsi="Times New Roman"/>
                <w:sz w:val="25"/>
              </w:rPr>
              <w:t>Educating &amp; Training of all employees</w:t>
            </w:r>
          </w:p>
          <w:p w:rsidR="00A644E4" w:rsidRPr="005033D8" w:rsidRDefault="00A644E4" w:rsidP="00A644E4">
            <w:pPr>
              <w:pStyle w:val="ListParagraph"/>
              <w:numPr>
                <w:ilvl w:val="0"/>
                <w:numId w:val="15"/>
              </w:numPr>
              <w:spacing w:line="276" w:lineRule="auto"/>
              <w:rPr>
                <w:rFonts w:ascii="Times New Roman" w:eastAsia="Times New Roman" w:hAnsi="Times New Roman"/>
                <w:sz w:val="25"/>
              </w:rPr>
            </w:pPr>
            <w:r w:rsidRPr="005033D8">
              <w:rPr>
                <w:rFonts w:ascii="Times New Roman" w:eastAsia="Times New Roman" w:hAnsi="Times New Roman"/>
                <w:sz w:val="25"/>
              </w:rPr>
              <w:t>Periodic check &amp; guidance</w:t>
            </w:r>
          </w:p>
          <w:p w:rsidR="00A644E4" w:rsidRPr="005033D8" w:rsidRDefault="00A644E4" w:rsidP="00A644E4">
            <w:pPr>
              <w:pStyle w:val="ListParagraph"/>
              <w:numPr>
                <w:ilvl w:val="0"/>
                <w:numId w:val="15"/>
              </w:numPr>
              <w:spacing w:line="276" w:lineRule="auto"/>
              <w:rPr>
                <w:rFonts w:ascii="Times New Roman" w:eastAsia="Times New Roman" w:hAnsi="Times New Roman"/>
                <w:sz w:val="25"/>
              </w:rPr>
            </w:pPr>
            <w:r w:rsidRPr="005033D8">
              <w:rPr>
                <w:rFonts w:ascii="Times New Roman" w:eastAsia="Times New Roman" w:hAnsi="Times New Roman"/>
                <w:sz w:val="25"/>
              </w:rPr>
              <w:t>Establishment of audit team and process</w:t>
            </w:r>
          </w:p>
          <w:p w:rsidR="00A644E4" w:rsidRPr="005033D8" w:rsidRDefault="00A644E4" w:rsidP="00A644E4">
            <w:pPr>
              <w:pStyle w:val="ListParagraph"/>
              <w:numPr>
                <w:ilvl w:val="0"/>
                <w:numId w:val="15"/>
              </w:numPr>
              <w:spacing w:line="276" w:lineRule="auto"/>
              <w:rPr>
                <w:rFonts w:ascii="Symbol" w:eastAsia="Symbol" w:hAnsi="Symbol"/>
                <w:sz w:val="25"/>
              </w:rPr>
            </w:pPr>
            <w:r w:rsidRPr="005033D8">
              <w:rPr>
                <w:rFonts w:ascii="Times New Roman" w:eastAsia="Times New Roman" w:hAnsi="Times New Roman"/>
                <w:sz w:val="25"/>
              </w:rPr>
              <w:t>Audit and remedial measures</w:t>
            </w:r>
          </w:p>
          <w:p w:rsidR="00A644E4" w:rsidRPr="005033D8" w:rsidRDefault="00A644E4" w:rsidP="00A644E4">
            <w:pPr>
              <w:pStyle w:val="ListParagraph"/>
              <w:numPr>
                <w:ilvl w:val="0"/>
                <w:numId w:val="15"/>
              </w:numPr>
              <w:spacing w:line="276" w:lineRule="auto"/>
              <w:rPr>
                <w:rFonts w:ascii="Times New Roman" w:eastAsia="Times New Roman" w:hAnsi="Times New Roman"/>
                <w:sz w:val="25"/>
              </w:rPr>
            </w:pPr>
            <w:r w:rsidRPr="005033D8">
              <w:rPr>
                <w:rFonts w:ascii="Times New Roman" w:eastAsia="Times New Roman" w:hAnsi="Times New Roman"/>
                <w:sz w:val="25"/>
              </w:rPr>
              <w:t>Identifying best practices</w:t>
            </w:r>
          </w:p>
          <w:p w:rsidR="00A644E4" w:rsidRPr="005033D8" w:rsidRDefault="00A644E4" w:rsidP="00A644E4">
            <w:pPr>
              <w:pStyle w:val="ListParagraph"/>
              <w:numPr>
                <w:ilvl w:val="0"/>
                <w:numId w:val="15"/>
              </w:numPr>
              <w:spacing w:line="276" w:lineRule="auto"/>
              <w:rPr>
                <w:rFonts w:ascii="Times New Roman" w:eastAsia="Times New Roman" w:hAnsi="Times New Roman"/>
                <w:sz w:val="25"/>
              </w:rPr>
            </w:pPr>
            <w:r w:rsidRPr="005033D8">
              <w:rPr>
                <w:rFonts w:ascii="Times New Roman" w:eastAsia="Times New Roman" w:hAnsi="Times New Roman"/>
                <w:sz w:val="25"/>
              </w:rPr>
              <w:t>Formation of Quality circle &amp; functioning</w:t>
            </w:r>
          </w:p>
          <w:p w:rsidR="00A644E4" w:rsidRDefault="00A644E4" w:rsidP="00A644E4">
            <w:pPr>
              <w:numPr>
                <w:ilvl w:val="0"/>
                <w:numId w:val="14"/>
              </w:numPr>
              <w:spacing w:line="276" w:lineRule="auto"/>
              <w:rPr>
                <w:rFonts w:ascii="Times New Roman" w:eastAsia="Times New Roman" w:hAnsi="Times New Roman"/>
                <w:sz w:val="25"/>
              </w:rPr>
            </w:pPr>
            <w:r w:rsidRPr="005033D8">
              <w:rPr>
                <w:rFonts w:ascii="Times New Roman" w:eastAsia="Times New Roman" w:hAnsi="Times New Roman"/>
                <w:sz w:val="25"/>
              </w:rPr>
              <w:t>Annual report preparation &amp; submission</w:t>
            </w:r>
          </w:p>
        </w:tc>
      </w:tr>
      <w:tr w:rsidR="00A644E4" w:rsidTr="00A644E4">
        <w:trPr>
          <w:trHeight w:val="1898"/>
        </w:trPr>
        <w:tc>
          <w:tcPr>
            <w:tcW w:w="3104" w:type="dxa"/>
          </w:tcPr>
          <w:p w:rsidR="00A644E4" w:rsidRDefault="00A644E4" w:rsidP="00A644E4">
            <w:pPr>
              <w:spacing w:line="281" w:lineRule="exact"/>
              <w:ind w:left="100"/>
              <w:rPr>
                <w:rFonts w:ascii="Times New Roman" w:eastAsia="Times New Roman" w:hAnsi="Times New Roman"/>
                <w:b/>
                <w:sz w:val="25"/>
              </w:rPr>
            </w:pPr>
            <w:r>
              <w:rPr>
                <w:rFonts w:ascii="Times New Roman" w:eastAsia="Times New Roman" w:hAnsi="Times New Roman"/>
                <w:b/>
                <w:sz w:val="25"/>
              </w:rPr>
              <w:t>Student’s</w:t>
            </w:r>
          </w:p>
          <w:p w:rsidR="00A644E4" w:rsidRDefault="00A644E4" w:rsidP="00A644E4">
            <w:pPr>
              <w:spacing w:line="278" w:lineRule="exact"/>
              <w:ind w:left="100"/>
              <w:rPr>
                <w:rFonts w:ascii="Times New Roman" w:eastAsia="Times New Roman" w:hAnsi="Times New Roman"/>
                <w:b/>
                <w:sz w:val="25"/>
              </w:rPr>
            </w:pPr>
            <w:r>
              <w:rPr>
                <w:rFonts w:ascii="Times New Roman" w:eastAsia="Times New Roman" w:hAnsi="Times New Roman"/>
                <w:b/>
                <w:sz w:val="25"/>
              </w:rPr>
              <w:t>development and</w:t>
            </w:r>
          </w:p>
          <w:p w:rsidR="00A644E4" w:rsidRDefault="00A644E4" w:rsidP="00A644E4">
            <w:pPr>
              <w:spacing w:line="259" w:lineRule="exact"/>
              <w:ind w:left="100"/>
              <w:rPr>
                <w:rFonts w:ascii="Times New Roman" w:eastAsia="Times New Roman" w:hAnsi="Times New Roman"/>
                <w:b/>
                <w:sz w:val="25"/>
              </w:rPr>
            </w:pPr>
            <w:r>
              <w:rPr>
                <w:rFonts w:ascii="Times New Roman" w:eastAsia="Times New Roman" w:hAnsi="Times New Roman"/>
                <w:b/>
                <w:sz w:val="25"/>
              </w:rPr>
              <w:t>participation</w:t>
            </w:r>
          </w:p>
        </w:tc>
        <w:tc>
          <w:tcPr>
            <w:tcW w:w="6090" w:type="dxa"/>
          </w:tcPr>
          <w:p w:rsidR="00A644E4" w:rsidRPr="005033D8" w:rsidRDefault="00A644E4" w:rsidP="00A644E4">
            <w:pPr>
              <w:pStyle w:val="ListParagraph"/>
              <w:numPr>
                <w:ilvl w:val="0"/>
                <w:numId w:val="14"/>
              </w:numPr>
              <w:spacing w:line="0" w:lineRule="atLeast"/>
              <w:rPr>
                <w:rFonts w:ascii="Times New Roman" w:eastAsia="Times New Roman" w:hAnsi="Times New Roman"/>
                <w:sz w:val="25"/>
              </w:rPr>
            </w:pPr>
            <w:r w:rsidRPr="005033D8">
              <w:rPr>
                <w:rFonts w:ascii="Times New Roman" w:eastAsia="Times New Roman" w:hAnsi="Times New Roman"/>
                <w:sz w:val="25"/>
              </w:rPr>
              <w:t>Budget allocation</w:t>
            </w:r>
          </w:p>
          <w:p w:rsidR="00A644E4" w:rsidRPr="005033D8" w:rsidRDefault="00A644E4" w:rsidP="00A644E4">
            <w:pPr>
              <w:pStyle w:val="ListParagraph"/>
              <w:numPr>
                <w:ilvl w:val="0"/>
                <w:numId w:val="14"/>
              </w:numPr>
              <w:spacing w:line="0" w:lineRule="atLeast"/>
              <w:rPr>
                <w:rFonts w:ascii="Times New Roman" w:eastAsia="Times New Roman" w:hAnsi="Times New Roman"/>
                <w:sz w:val="25"/>
              </w:rPr>
            </w:pPr>
            <w:r w:rsidRPr="005033D8">
              <w:rPr>
                <w:rFonts w:ascii="Times New Roman" w:eastAsia="Times New Roman" w:hAnsi="Times New Roman"/>
                <w:sz w:val="25"/>
              </w:rPr>
              <w:t>Establishment of infrastructure</w:t>
            </w:r>
          </w:p>
          <w:p w:rsidR="00A644E4" w:rsidRPr="008D32B5" w:rsidRDefault="00A644E4" w:rsidP="00A644E4">
            <w:pPr>
              <w:pStyle w:val="ListParagraph"/>
              <w:numPr>
                <w:ilvl w:val="0"/>
                <w:numId w:val="14"/>
              </w:numPr>
              <w:spacing w:line="0" w:lineRule="atLeast"/>
              <w:rPr>
                <w:rFonts w:ascii="Times New Roman" w:eastAsia="Times New Roman" w:hAnsi="Times New Roman"/>
                <w:sz w:val="25"/>
              </w:rPr>
            </w:pPr>
            <w:r w:rsidRPr="008D32B5">
              <w:rPr>
                <w:rFonts w:ascii="Times New Roman" w:eastAsia="Times New Roman" w:hAnsi="Times New Roman"/>
                <w:sz w:val="25"/>
              </w:rPr>
              <w:t xml:space="preserve"> Student’s representation</w:t>
            </w:r>
          </w:p>
          <w:p w:rsidR="00A644E4" w:rsidRPr="005033D8" w:rsidRDefault="00A644E4" w:rsidP="00A644E4">
            <w:pPr>
              <w:pStyle w:val="ListParagraph"/>
              <w:numPr>
                <w:ilvl w:val="0"/>
                <w:numId w:val="14"/>
              </w:numPr>
              <w:spacing w:line="0" w:lineRule="atLeast"/>
              <w:rPr>
                <w:rFonts w:ascii="Times New Roman" w:eastAsia="Times New Roman" w:hAnsi="Times New Roman"/>
                <w:sz w:val="25"/>
              </w:rPr>
            </w:pPr>
            <w:r w:rsidRPr="005033D8">
              <w:rPr>
                <w:rFonts w:ascii="Times New Roman" w:eastAsia="Times New Roman" w:hAnsi="Times New Roman"/>
                <w:sz w:val="25"/>
              </w:rPr>
              <w:t>Participation in competitions</w:t>
            </w:r>
          </w:p>
          <w:p w:rsidR="00A644E4" w:rsidRPr="005033D8" w:rsidRDefault="00A644E4" w:rsidP="00A644E4">
            <w:pPr>
              <w:pStyle w:val="ListParagraph"/>
              <w:numPr>
                <w:ilvl w:val="0"/>
                <w:numId w:val="14"/>
              </w:numPr>
              <w:spacing w:line="0" w:lineRule="atLeast"/>
              <w:rPr>
                <w:rFonts w:ascii="Times New Roman" w:eastAsia="Times New Roman" w:hAnsi="Times New Roman"/>
                <w:sz w:val="25"/>
              </w:rPr>
            </w:pPr>
            <w:r w:rsidRPr="005033D8">
              <w:rPr>
                <w:rFonts w:ascii="Times New Roman" w:eastAsia="Times New Roman" w:hAnsi="Times New Roman"/>
                <w:sz w:val="25"/>
              </w:rPr>
              <w:t>Organizing competitions</w:t>
            </w:r>
          </w:p>
          <w:p w:rsidR="00A644E4" w:rsidRPr="005033D8" w:rsidRDefault="00A644E4" w:rsidP="00A644E4">
            <w:pPr>
              <w:pStyle w:val="ListParagraph"/>
              <w:numPr>
                <w:ilvl w:val="0"/>
                <w:numId w:val="14"/>
              </w:numPr>
              <w:spacing w:line="0" w:lineRule="atLeast"/>
              <w:rPr>
                <w:rFonts w:ascii="Times New Roman" w:eastAsia="Times New Roman" w:hAnsi="Times New Roman"/>
                <w:sz w:val="25"/>
              </w:rPr>
            </w:pPr>
            <w:r w:rsidRPr="005033D8">
              <w:rPr>
                <w:rFonts w:ascii="Times New Roman" w:eastAsia="Times New Roman" w:hAnsi="Times New Roman"/>
                <w:sz w:val="25"/>
              </w:rPr>
              <w:t>Rewards &amp; recognitions of achievers</w:t>
            </w:r>
          </w:p>
        </w:tc>
      </w:tr>
    </w:tbl>
    <w:p w:rsidR="005033D8" w:rsidRDefault="005033D8" w:rsidP="005033D8">
      <w:pPr>
        <w:spacing w:line="93" w:lineRule="exact"/>
        <w:rPr>
          <w:rFonts w:ascii="Times New Roman" w:eastAsia="Times New Roman" w:hAnsi="Times New Roman"/>
        </w:rPr>
      </w:pPr>
    </w:p>
    <w:p w:rsidR="005033D8" w:rsidRDefault="005033D8" w:rsidP="005033D8">
      <w:pPr>
        <w:spacing w:line="0" w:lineRule="atLeast"/>
        <w:ind w:left="8900"/>
        <w:rPr>
          <w:rFonts w:ascii="Times New Roman" w:eastAsia="Times New Roman" w:hAnsi="Times New Roman"/>
          <w:b/>
          <w:i/>
          <w:sz w:val="27"/>
        </w:rPr>
      </w:pPr>
      <w:r>
        <w:rPr>
          <w:rFonts w:ascii="Times New Roman" w:eastAsia="Times New Roman" w:hAnsi="Times New Roman"/>
          <w:b/>
          <w:i/>
          <w:sz w:val="27"/>
        </w:rPr>
        <w:t>11</w:t>
      </w:r>
    </w:p>
    <w:p w:rsidR="005033D8" w:rsidRDefault="005033D8" w:rsidP="005033D8">
      <w:pPr>
        <w:spacing w:line="0" w:lineRule="atLeast"/>
        <w:ind w:left="8900"/>
        <w:rPr>
          <w:rFonts w:ascii="Times New Roman" w:eastAsia="Times New Roman" w:hAnsi="Times New Roman"/>
          <w:b/>
          <w:i/>
          <w:sz w:val="27"/>
        </w:rPr>
        <w:sectPr w:rsidR="005033D8">
          <w:pgSz w:w="11900" w:h="16840"/>
          <w:pgMar w:top="1440" w:right="1280" w:bottom="1100" w:left="1340" w:header="0" w:footer="0" w:gutter="0"/>
          <w:cols w:space="0" w:equalWidth="0">
            <w:col w:w="9280"/>
          </w:cols>
          <w:docGrid w:linePitch="360"/>
        </w:sectPr>
      </w:pPr>
    </w:p>
    <w:p w:rsidR="005033D8" w:rsidRDefault="005033D8" w:rsidP="00C46C02">
      <w:pPr>
        <w:spacing w:line="226" w:lineRule="auto"/>
        <w:ind w:left="160"/>
        <w:rPr>
          <w:i/>
          <w:sz w:val="23"/>
        </w:rPr>
      </w:pPr>
      <w:r>
        <w:rPr>
          <w:i/>
          <w:sz w:val="23"/>
        </w:rPr>
        <w:lastRenderedPageBreak/>
        <w:t>SCET</w:t>
      </w:r>
      <w:r w:rsidR="00541690">
        <w:rPr>
          <w:i/>
          <w:noProof/>
          <w:sz w:val="23"/>
        </w:rPr>
        <w:pict>
          <v:line id="_x0000_s1066" style="position:absolute;left:0;text-align:left;z-index:-251615232;mso-position-horizontal-relative:page;mso-position-vertical-relative:page" from="58.95pt,753.35pt" to="524.65pt,753.35pt" o:userdrawn="t" strokecolor="#c0504d" strokeweight="1.0302mm">
            <w10:wrap anchorx="page" anchory="page"/>
          </v:line>
        </w:pict>
      </w:r>
      <w:r w:rsidR="00C46C02">
        <w:rPr>
          <w:i/>
          <w:sz w:val="23"/>
        </w:rPr>
        <w:t xml:space="preserve">                                                            </w:t>
      </w:r>
      <w:r>
        <w:rPr>
          <w:i/>
          <w:sz w:val="23"/>
        </w:rPr>
        <w:t>Strategic Planning &amp; Deployment Document (2019-2024)</w:t>
      </w:r>
    </w:p>
    <w:p w:rsidR="005033D8" w:rsidRDefault="00541690" w:rsidP="005033D8">
      <w:pPr>
        <w:spacing w:line="200" w:lineRule="exact"/>
        <w:rPr>
          <w:rFonts w:ascii="Times New Roman" w:eastAsia="Times New Roman" w:hAnsi="Times New Roman"/>
        </w:rPr>
      </w:pPr>
      <w:bookmarkStart w:id="11" w:name="page12"/>
      <w:bookmarkEnd w:id="11"/>
      <w:r w:rsidRPr="00541690">
        <w:rPr>
          <w:i/>
          <w:sz w:val="23"/>
        </w:rPr>
        <w:pict>
          <v:line id="_x0000_s1048" style="position:absolute;z-index:-251633664;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57" w:lineRule="exact"/>
        <w:rPr>
          <w:rFonts w:ascii="Times New Roman" w:eastAsia="Times New Roman" w:hAnsi="Times New Roman"/>
        </w:rPr>
      </w:pPr>
    </w:p>
    <w:tbl>
      <w:tblPr>
        <w:tblStyle w:val="TableGrid"/>
        <w:tblW w:w="9090" w:type="dxa"/>
        <w:tblInd w:w="5" w:type="dxa"/>
        <w:tblLayout w:type="fixed"/>
        <w:tblLook w:val="0000"/>
      </w:tblPr>
      <w:tblGrid>
        <w:gridCol w:w="2520"/>
        <w:gridCol w:w="6570"/>
      </w:tblGrid>
      <w:tr w:rsidR="00C46C02" w:rsidTr="00C46C02">
        <w:trPr>
          <w:trHeight w:val="1313"/>
        </w:trPr>
        <w:tc>
          <w:tcPr>
            <w:tcW w:w="2520" w:type="dxa"/>
          </w:tcPr>
          <w:p w:rsidR="00C46C02" w:rsidRDefault="00C46C02" w:rsidP="006A4E88">
            <w:pPr>
              <w:spacing w:line="282" w:lineRule="exact"/>
              <w:ind w:left="100"/>
              <w:rPr>
                <w:rFonts w:ascii="Times New Roman" w:eastAsia="Times New Roman" w:hAnsi="Times New Roman"/>
                <w:b/>
                <w:sz w:val="25"/>
              </w:rPr>
            </w:pPr>
            <w:r>
              <w:rPr>
                <w:rFonts w:ascii="Times New Roman" w:eastAsia="Times New Roman" w:hAnsi="Times New Roman"/>
                <w:b/>
                <w:sz w:val="25"/>
              </w:rPr>
              <w:t>Staff development &amp;</w:t>
            </w:r>
          </w:p>
          <w:p w:rsidR="00C46C02" w:rsidRDefault="00C46C02" w:rsidP="006A4E88">
            <w:pPr>
              <w:spacing w:line="278" w:lineRule="exact"/>
              <w:ind w:left="100"/>
              <w:rPr>
                <w:rFonts w:ascii="Times New Roman" w:eastAsia="Times New Roman" w:hAnsi="Times New Roman"/>
                <w:b/>
                <w:sz w:val="25"/>
              </w:rPr>
            </w:pPr>
            <w:r>
              <w:rPr>
                <w:rFonts w:ascii="Times New Roman" w:eastAsia="Times New Roman" w:hAnsi="Times New Roman"/>
                <w:b/>
                <w:sz w:val="25"/>
              </w:rPr>
              <w:t>welfare</w:t>
            </w:r>
          </w:p>
        </w:tc>
        <w:tc>
          <w:tcPr>
            <w:tcW w:w="6570" w:type="dxa"/>
          </w:tcPr>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Recruitment Policy formation</w:t>
            </w:r>
            <w:r>
              <w:rPr>
                <w:rFonts w:ascii="Times New Roman" w:eastAsia="Times New Roman" w:hAnsi="Times New Roman"/>
                <w:sz w:val="25"/>
              </w:rPr>
              <w:t xml:space="preserve">/refinement </w:t>
            </w:r>
            <w:r w:rsidRPr="005033D8">
              <w:rPr>
                <w:rFonts w:ascii="Times New Roman" w:eastAsia="Times New Roman" w:hAnsi="Times New Roman"/>
                <w:sz w:val="25"/>
              </w:rPr>
              <w:t>&amp; implementation</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Staff performance evaluation system</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Staff Training</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Best work facilities and infrastructure</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Membership of professional bodies</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Code of conduct &amp; service rules</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Staff welfare policy formation and implementation</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Career advancement scheme</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Rewards, recognitions and incentives</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Deputation for seminars, conferences</w:t>
            </w:r>
          </w:p>
          <w:p w:rsidR="00C46C02" w:rsidRPr="008D32B5" w:rsidRDefault="00C46C02" w:rsidP="006A4E88">
            <w:pPr>
              <w:pStyle w:val="ListParagraph"/>
              <w:numPr>
                <w:ilvl w:val="0"/>
                <w:numId w:val="16"/>
              </w:numPr>
              <w:spacing w:line="0" w:lineRule="atLeast"/>
              <w:rPr>
                <w:rFonts w:ascii="Times New Roman" w:eastAsia="Times New Roman" w:hAnsi="Times New Roman"/>
                <w:sz w:val="25"/>
              </w:rPr>
            </w:pPr>
            <w:r w:rsidRPr="008D32B5">
              <w:rPr>
                <w:rFonts w:ascii="Times New Roman" w:eastAsia="Times New Roman" w:hAnsi="Times New Roman"/>
                <w:sz w:val="25"/>
              </w:rPr>
              <w:t>Sponsorship/ Motivation for qualification improvement</w:t>
            </w:r>
          </w:p>
          <w:p w:rsidR="00C46C02" w:rsidRPr="005033D8" w:rsidRDefault="00C46C02" w:rsidP="006A4E88">
            <w:pPr>
              <w:pStyle w:val="ListParagraph"/>
              <w:numPr>
                <w:ilvl w:val="0"/>
                <w:numId w:val="16"/>
              </w:numPr>
              <w:spacing w:line="0" w:lineRule="atLeast"/>
              <w:rPr>
                <w:rFonts w:ascii="Times New Roman" w:eastAsia="Times New Roman" w:hAnsi="Times New Roman"/>
                <w:sz w:val="25"/>
              </w:rPr>
            </w:pPr>
            <w:r w:rsidRPr="005033D8">
              <w:rPr>
                <w:rFonts w:ascii="Times New Roman" w:eastAsia="Times New Roman" w:hAnsi="Times New Roman"/>
                <w:sz w:val="25"/>
              </w:rPr>
              <w:t>Support for research, consultancy, innovations</w:t>
            </w:r>
          </w:p>
        </w:tc>
      </w:tr>
      <w:tr w:rsidR="00C46C02" w:rsidTr="00C46C02">
        <w:trPr>
          <w:trHeight w:val="1313"/>
        </w:trPr>
        <w:tc>
          <w:tcPr>
            <w:tcW w:w="2520" w:type="dxa"/>
          </w:tcPr>
          <w:p w:rsidR="00C46C02" w:rsidRDefault="00C46C02" w:rsidP="002263C6">
            <w:pPr>
              <w:spacing w:line="281" w:lineRule="exact"/>
              <w:ind w:left="100"/>
              <w:rPr>
                <w:rFonts w:ascii="Times New Roman" w:eastAsia="Times New Roman" w:hAnsi="Times New Roman"/>
                <w:b/>
                <w:color w:val="333333"/>
                <w:sz w:val="25"/>
              </w:rPr>
            </w:pPr>
            <w:r>
              <w:rPr>
                <w:rFonts w:ascii="Times New Roman" w:eastAsia="Times New Roman" w:hAnsi="Times New Roman"/>
                <w:b/>
                <w:color w:val="333333"/>
                <w:sz w:val="25"/>
              </w:rPr>
              <w:t>Internal revenue</w:t>
            </w:r>
          </w:p>
          <w:p w:rsidR="00C46C02" w:rsidRDefault="00C46C02" w:rsidP="002263C6">
            <w:pPr>
              <w:spacing w:line="278" w:lineRule="exact"/>
              <w:ind w:left="100"/>
              <w:rPr>
                <w:rFonts w:ascii="Times New Roman" w:eastAsia="Times New Roman" w:hAnsi="Times New Roman"/>
                <w:b/>
                <w:color w:val="333333"/>
                <w:sz w:val="25"/>
              </w:rPr>
            </w:pPr>
            <w:r>
              <w:rPr>
                <w:rFonts w:ascii="Times New Roman" w:eastAsia="Times New Roman" w:hAnsi="Times New Roman"/>
                <w:b/>
                <w:color w:val="333333"/>
                <w:sz w:val="25"/>
              </w:rPr>
              <w:t>generation</w:t>
            </w:r>
          </w:p>
        </w:tc>
        <w:tc>
          <w:tcPr>
            <w:tcW w:w="6570" w:type="dxa"/>
          </w:tcPr>
          <w:p w:rsidR="00C46C02" w:rsidRPr="00E22B5C" w:rsidRDefault="00C46C02" w:rsidP="002263C6">
            <w:pPr>
              <w:pStyle w:val="ListParagraph"/>
              <w:numPr>
                <w:ilvl w:val="0"/>
                <w:numId w:val="17"/>
              </w:numPr>
              <w:spacing w:line="276" w:lineRule="auto"/>
              <w:rPr>
                <w:rFonts w:ascii="Times New Roman" w:eastAsia="Times New Roman" w:hAnsi="Times New Roman"/>
                <w:sz w:val="25"/>
              </w:rPr>
            </w:pPr>
            <w:r w:rsidRPr="00E22B5C">
              <w:rPr>
                <w:rFonts w:ascii="Times New Roman" w:eastAsia="Times New Roman" w:hAnsi="Times New Roman"/>
                <w:sz w:val="25"/>
              </w:rPr>
              <w:t>Establishing infrastructure</w:t>
            </w:r>
          </w:p>
          <w:p w:rsidR="00C46C02" w:rsidRPr="00E22B5C" w:rsidRDefault="00C46C02" w:rsidP="002263C6">
            <w:pPr>
              <w:pStyle w:val="ListParagraph"/>
              <w:numPr>
                <w:ilvl w:val="0"/>
                <w:numId w:val="17"/>
              </w:numPr>
              <w:spacing w:line="276" w:lineRule="auto"/>
              <w:rPr>
                <w:rFonts w:ascii="Times New Roman" w:eastAsia="Times New Roman" w:hAnsi="Times New Roman"/>
                <w:sz w:val="25"/>
              </w:rPr>
            </w:pPr>
            <w:r w:rsidRPr="00E22B5C">
              <w:rPr>
                <w:rFonts w:ascii="Times New Roman" w:eastAsia="Times New Roman" w:hAnsi="Times New Roman"/>
                <w:sz w:val="25"/>
              </w:rPr>
              <w:t>Identification and Strengthening of IRG activities</w:t>
            </w:r>
          </w:p>
          <w:p w:rsidR="00C46C02" w:rsidRPr="00E22B5C" w:rsidRDefault="00C46C02" w:rsidP="002263C6">
            <w:pPr>
              <w:pStyle w:val="ListParagraph"/>
              <w:numPr>
                <w:ilvl w:val="0"/>
                <w:numId w:val="17"/>
              </w:numPr>
              <w:spacing w:line="276" w:lineRule="auto"/>
              <w:rPr>
                <w:rFonts w:ascii="Times New Roman" w:eastAsia="Times New Roman" w:hAnsi="Times New Roman"/>
                <w:sz w:val="25"/>
              </w:rPr>
            </w:pPr>
            <w:r w:rsidRPr="00E22B5C">
              <w:rPr>
                <w:rFonts w:ascii="Times New Roman" w:eastAsia="Times New Roman" w:hAnsi="Times New Roman"/>
                <w:sz w:val="25"/>
              </w:rPr>
              <w:t>Policy for Incentives to staff</w:t>
            </w:r>
          </w:p>
          <w:p w:rsidR="00C46C02" w:rsidRPr="00E22B5C" w:rsidRDefault="00C46C02" w:rsidP="002263C6">
            <w:pPr>
              <w:pStyle w:val="ListParagraph"/>
              <w:numPr>
                <w:ilvl w:val="0"/>
                <w:numId w:val="17"/>
              </w:numPr>
              <w:spacing w:line="276" w:lineRule="auto"/>
              <w:rPr>
                <w:rFonts w:ascii="Times New Roman" w:eastAsia="Times New Roman" w:hAnsi="Times New Roman"/>
                <w:sz w:val="25"/>
              </w:rPr>
            </w:pPr>
            <w:r w:rsidRPr="00E22B5C">
              <w:rPr>
                <w:rFonts w:ascii="Times New Roman" w:eastAsia="Times New Roman" w:hAnsi="Times New Roman"/>
                <w:sz w:val="25"/>
              </w:rPr>
              <w:t>Advertising &amp; marketing</w:t>
            </w:r>
          </w:p>
        </w:tc>
      </w:tr>
      <w:tr w:rsidR="00C46C02" w:rsidTr="00C46C02">
        <w:trPr>
          <w:trHeight w:val="1835"/>
        </w:trPr>
        <w:tc>
          <w:tcPr>
            <w:tcW w:w="2520" w:type="dxa"/>
          </w:tcPr>
          <w:p w:rsidR="00C46C02" w:rsidRDefault="00C46C02" w:rsidP="00E22B5C">
            <w:pPr>
              <w:spacing w:line="283" w:lineRule="exact"/>
              <w:ind w:left="100"/>
              <w:rPr>
                <w:rFonts w:ascii="Times New Roman" w:eastAsia="Times New Roman" w:hAnsi="Times New Roman"/>
                <w:b/>
                <w:sz w:val="25"/>
              </w:rPr>
            </w:pPr>
            <w:r>
              <w:rPr>
                <w:rFonts w:ascii="Times New Roman" w:eastAsia="Times New Roman" w:hAnsi="Times New Roman"/>
                <w:b/>
                <w:sz w:val="25"/>
              </w:rPr>
              <w:t>Alumni Interaction</w:t>
            </w:r>
          </w:p>
        </w:tc>
        <w:tc>
          <w:tcPr>
            <w:tcW w:w="6570" w:type="dxa"/>
          </w:tcPr>
          <w:p w:rsidR="00C46C02" w:rsidRPr="00E22B5C" w:rsidRDefault="00C46C02" w:rsidP="00B83837">
            <w:pPr>
              <w:pStyle w:val="ListParagraph"/>
              <w:numPr>
                <w:ilvl w:val="0"/>
                <w:numId w:val="18"/>
              </w:numPr>
              <w:spacing w:line="276" w:lineRule="auto"/>
              <w:rPr>
                <w:rFonts w:ascii="Times New Roman" w:eastAsia="Times New Roman" w:hAnsi="Times New Roman"/>
                <w:sz w:val="25"/>
              </w:rPr>
            </w:pPr>
            <w:r>
              <w:rPr>
                <w:rFonts w:ascii="Times New Roman" w:eastAsia="Times New Roman" w:hAnsi="Times New Roman"/>
                <w:sz w:val="25"/>
              </w:rPr>
              <w:t xml:space="preserve">Alumni </w:t>
            </w:r>
            <w:r w:rsidRPr="00E22B5C">
              <w:rPr>
                <w:rFonts w:ascii="Times New Roman" w:eastAsia="Times New Roman" w:hAnsi="Times New Roman"/>
                <w:sz w:val="25"/>
              </w:rPr>
              <w:t>Data base creation, Regular interactions with</w:t>
            </w:r>
          </w:p>
          <w:p w:rsidR="00C46C02" w:rsidRPr="00E22B5C" w:rsidRDefault="00C46C02" w:rsidP="00894B69">
            <w:pPr>
              <w:pStyle w:val="ListParagraph"/>
              <w:spacing w:line="276" w:lineRule="auto"/>
              <w:rPr>
                <w:rFonts w:ascii="Times New Roman" w:eastAsia="Times New Roman" w:hAnsi="Times New Roman"/>
                <w:sz w:val="25"/>
              </w:rPr>
            </w:pPr>
            <w:r w:rsidRPr="00E22B5C">
              <w:rPr>
                <w:rFonts w:ascii="Times New Roman" w:eastAsia="Times New Roman" w:hAnsi="Times New Roman"/>
                <w:sz w:val="25"/>
              </w:rPr>
              <w:t>alumni and networking</w:t>
            </w:r>
          </w:p>
          <w:p w:rsidR="00C46C02" w:rsidRPr="00E22B5C" w:rsidRDefault="00C46C02" w:rsidP="00B83837">
            <w:pPr>
              <w:pStyle w:val="ListParagraph"/>
              <w:numPr>
                <w:ilvl w:val="0"/>
                <w:numId w:val="19"/>
              </w:numPr>
              <w:spacing w:line="276" w:lineRule="auto"/>
              <w:ind w:left="740"/>
              <w:rPr>
                <w:rFonts w:ascii="Times New Roman" w:eastAsia="Times New Roman" w:hAnsi="Times New Roman"/>
                <w:sz w:val="25"/>
              </w:rPr>
            </w:pPr>
            <w:r w:rsidRPr="00E22B5C">
              <w:rPr>
                <w:rFonts w:ascii="Times New Roman" w:eastAsia="Times New Roman" w:hAnsi="Times New Roman"/>
                <w:sz w:val="25"/>
              </w:rPr>
              <w:t>Recognition of successful alumni</w:t>
            </w:r>
          </w:p>
          <w:p w:rsidR="00C46C02" w:rsidRPr="00E22B5C" w:rsidRDefault="00C46C02" w:rsidP="00B83837">
            <w:pPr>
              <w:pStyle w:val="ListParagraph"/>
              <w:numPr>
                <w:ilvl w:val="0"/>
                <w:numId w:val="19"/>
              </w:numPr>
              <w:spacing w:line="276" w:lineRule="auto"/>
              <w:ind w:left="740"/>
              <w:rPr>
                <w:rFonts w:ascii="Times New Roman" w:eastAsia="Times New Roman" w:hAnsi="Times New Roman"/>
                <w:sz w:val="25"/>
              </w:rPr>
            </w:pPr>
            <w:r w:rsidRPr="00E22B5C">
              <w:rPr>
                <w:rFonts w:ascii="Times New Roman" w:eastAsia="Times New Roman" w:hAnsi="Times New Roman"/>
                <w:sz w:val="25"/>
              </w:rPr>
              <w:t>Leverage for guest lecturers/internships/placements</w:t>
            </w:r>
          </w:p>
          <w:p w:rsidR="00C46C02" w:rsidRPr="00E22B5C" w:rsidRDefault="00C46C02" w:rsidP="00B83837">
            <w:pPr>
              <w:pStyle w:val="ListParagraph"/>
              <w:numPr>
                <w:ilvl w:val="0"/>
                <w:numId w:val="18"/>
              </w:numPr>
              <w:spacing w:line="276" w:lineRule="auto"/>
              <w:rPr>
                <w:rFonts w:ascii="Times New Roman" w:eastAsia="Times New Roman" w:hAnsi="Times New Roman"/>
                <w:sz w:val="25"/>
              </w:rPr>
            </w:pPr>
            <w:r w:rsidRPr="00E22B5C">
              <w:rPr>
                <w:rFonts w:ascii="Times New Roman" w:eastAsia="Times New Roman" w:hAnsi="Times New Roman"/>
                <w:sz w:val="25"/>
              </w:rPr>
              <w:t>Exploring Contributions</w:t>
            </w:r>
          </w:p>
          <w:p w:rsidR="00C46C02" w:rsidRPr="00E22B5C" w:rsidRDefault="00C46C02" w:rsidP="00B83837">
            <w:pPr>
              <w:pStyle w:val="ListParagraph"/>
              <w:numPr>
                <w:ilvl w:val="0"/>
                <w:numId w:val="18"/>
              </w:numPr>
              <w:spacing w:line="276" w:lineRule="auto"/>
              <w:rPr>
                <w:rFonts w:ascii="Times New Roman" w:eastAsia="Times New Roman" w:hAnsi="Times New Roman"/>
                <w:sz w:val="25"/>
              </w:rPr>
            </w:pPr>
            <w:r w:rsidRPr="00E22B5C">
              <w:rPr>
                <w:rFonts w:ascii="Times New Roman" w:eastAsia="Times New Roman" w:hAnsi="Times New Roman"/>
                <w:sz w:val="25"/>
              </w:rPr>
              <w:t>Brand ambassadors</w:t>
            </w:r>
          </w:p>
          <w:p w:rsidR="00C46C02" w:rsidRPr="00E22B5C" w:rsidRDefault="00C46C02" w:rsidP="00B83837">
            <w:pPr>
              <w:pStyle w:val="ListParagraph"/>
              <w:numPr>
                <w:ilvl w:val="0"/>
                <w:numId w:val="18"/>
              </w:numPr>
              <w:spacing w:line="276" w:lineRule="auto"/>
              <w:rPr>
                <w:rFonts w:ascii="Times New Roman" w:eastAsia="Times New Roman" w:hAnsi="Times New Roman"/>
                <w:sz w:val="25"/>
              </w:rPr>
            </w:pPr>
            <w:r w:rsidRPr="00E22B5C">
              <w:rPr>
                <w:rFonts w:ascii="Times New Roman" w:eastAsia="Times New Roman" w:hAnsi="Times New Roman"/>
                <w:sz w:val="25"/>
              </w:rPr>
              <w:t>Sponsorships/scholarships</w:t>
            </w:r>
          </w:p>
        </w:tc>
      </w:tr>
      <w:tr w:rsidR="00C46C02" w:rsidTr="00C46C02">
        <w:trPr>
          <w:trHeight w:val="2876"/>
        </w:trPr>
        <w:tc>
          <w:tcPr>
            <w:tcW w:w="2520" w:type="dxa"/>
          </w:tcPr>
          <w:p w:rsidR="00C46C02" w:rsidRDefault="00C46C02" w:rsidP="005C1F83">
            <w:pPr>
              <w:spacing w:line="283" w:lineRule="exact"/>
              <w:ind w:left="120"/>
              <w:rPr>
                <w:rFonts w:ascii="Times New Roman" w:eastAsia="Times New Roman" w:hAnsi="Times New Roman"/>
                <w:b/>
                <w:sz w:val="25"/>
              </w:rPr>
            </w:pPr>
            <w:r>
              <w:rPr>
                <w:rFonts w:ascii="Times New Roman" w:eastAsia="Times New Roman" w:hAnsi="Times New Roman"/>
                <w:b/>
                <w:sz w:val="25"/>
              </w:rPr>
              <w:t>Community Services</w:t>
            </w:r>
          </w:p>
          <w:p w:rsidR="00C46C02" w:rsidRDefault="00C46C02" w:rsidP="005C1F83">
            <w:pPr>
              <w:spacing w:line="278" w:lineRule="exact"/>
              <w:ind w:left="120"/>
              <w:rPr>
                <w:rFonts w:ascii="Times New Roman" w:eastAsia="Times New Roman" w:hAnsi="Times New Roman"/>
                <w:b/>
                <w:sz w:val="25"/>
              </w:rPr>
            </w:pPr>
            <w:r>
              <w:rPr>
                <w:rFonts w:ascii="Times New Roman" w:eastAsia="Times New Roman" w:hAnsi="Times New Roman"/>
                <w:b/>
                <w:sz w:val="25"/>
              </w:rPr>
              <w:t>and Extension</w:t>
            </w:r>
          </w:p>
          <w:p w:rsidR="00C46C02" w:rsidRDefault="00C46C02" w:rsidP="005C1F83">
            <w:pPr>
              <w:spacing w:line="278" w:lineRule="exact"/>
              <w:ind w:left="120"/>
              <w:rPr>
                <w:rFonts w:ascii="Times New Roman" w:eastAsia="Times New Roman" w:hAnsi="Times New Roman"/>
                <w:b/>
                <w:sz w:val="25"/>
              </w:rPr>
            </w:pPr>
            <w:r>
              <w:rPr>
                <w:rFonts w:ascii="Times New Roman" w:eastAsia="Times New Roman" w:hAnsi="Times New Roman"/>
                <w:b/>
                <w:sz w:val="25"/>
              </w:rPr>
              <w:t>Activities</w:t>
            </w:r>
          </w:p>
        </w:tc>
        <w:tc>
          <w:tcPr>
            <w:tcW w:w="6570" w:type="dxa"/>
          </w:tcPr>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Budget from institution</w:t>
            </w:r>
          </w:p>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resources/Faculty/students/other donors</w:t>
            </w:r>
          </w:p>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Identify nearby villages for adoption</w:t>
            </w:r>
          </w:p>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Projects based on rural challenges</w:t>
            </w:r>
          </w:p>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Provide vocational training /job oriented training as</w:t>
            </w:r>
          </w:p>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per local needs at the institute</w:t>
            </w:r>
          </w:p>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Educational support to village students</w:t>
            </w:r>
          </w:p>
          <w:p w:rsidR="00C46C02" w:rsidRDefault="00C46C02" w:rsidP="00B83837">
            <w:pPr>
              <w:numPr>
                <w:ilvl w:val="0"/>
                <w:numId w:val="9"/>
              </w:numPr>
              <w:spacing w:line="276" w:lineRule="auto"/>
              <w:rPr>
                <w:rFonts w:ascii="Times New Roman" w:eastAsia="Times New Roman" w:hAnsi="Times New Roman"/>
                <w:sz w:val="25"/>
              </w:rPr>
            </w:pPr>
            <w:r>
              <w:rPr>
                <w:rFonts w:ascii="Times New Roman" w:eastAsia="Times New Roman" w:hAnsi="Times New Roman"/>
                <w:sz w:val="25"/>
              </w:rPr>
              <w:t>Conducting awareness camps</w:t>
            </w:r>
          </w:p>
        </w:tc>
      </w:tr>
      <w:tr w:rsidR="00C46C02" w:rsidTr="00C46C02">
        <w:trPr>
          <w:trHeight w:val="2876"/>
        </w:trPr>
        <w:tc>
          <w:tcPr>
            <w:tcW w:w="2520" w:type="dxa"/>
          </w:tcPr>
          <w:p w:rsidR="00C46C02" w:rsidRDefault="00C46C02" w:rsidP="005C1F83">
            <w:pPr>
              <w:spacing w:line="284" w:lineRule="exact"/>
              <w:ind w:left="120"/>
              <w:rPr>
                <w:rFonts w:ascii="Times New Roman" w:eastAsia="Times New Roman" w:hAnsi="Times New Roman"/>
                <w:b/>
                <w:sz w:val="25"/>
              </w:rPr>
            </w:pPr>
            <w:r>
              <w:rPr>
                <w:rFonts w:ascii="Times New Roman" w:eastAsia="Times New Roman" w:hAnsi="Times New Roman"/>
                <w:b/>
                <w:sz w:val="25"/>
              </w:rPr>
              <w:lastRenderedPageBreak/>
              <w:t>Physical</w:t>
            </w:r>
          </w:p>
          <w:p w:rsidR="00C46C02" w:rsidRDefault="00C46C02" w:rsidP="005C1F83">
            <w:pPr>
              <w:spacing w:line="276" w:lineRule="exact"/>
              <w:ind w:left="120"/>
              <w:rPr>
                <w:rFonts w:ascii="Times New Roman" w:eastAsia="Times New Roman" w:hAnsi="Times New Roman"/>
                <w:b/>
                <w:sz w:val="25"/>
              </w:rPr>
            </w:pPr>
            <w:r>
              <w:rPr>
                <w:rFonts w:ascii="Times New Roman" w:eastAsia="Times New Roman" w:hAnsi="Times New Roman"/>
                <w:b/>
                <w:sz w:val="25"/>
              </w:rPr>
              <w:t>infrastructure</w:t>
            </w:r>
          </w:p>
        </w:tc>
        <w:tc>
          <w:tcPr>
            <w:tcW w:w="6570" w:type="dxa"/>
          </w:tcPr>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Smart Class rooms, Tutorials, Seminar halls</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Modernization of  Laboratory &amp; equipment</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Library infrastructure up gradation</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Establishment of Virtual lab and networking</w:t>
            </w:r>
          </w:p>
          <w:p w:rsidR="00C46C02" w:rsidRDefault="00C46C02" w:rsidP="00894B69">
            <w:pPr>
              <w:spacing w:line="276" w:lineRule="auto"/>
              <w:ind w:left="720"/>
              <w:rPr>
                <w:rFonts w:ascii="Times New Roman" w:eastAsia="Times New Roman" w:hAnsi="Times New Roman"/>
                <w:sz w:val="25"/>
              </w:rPr>
            </w:pPr>
            <w:r>
              <w:rPr>
                <w:rFonts w:ascii="Times New Roman" w:eastAsia="Times New Roman" w:hAnsi="Times New Roman"/>
                <w:sz w:val="25"/>
              </w:rPr>
              <w:t>System up gradation</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Functional facilities for e-learning</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Safety &amp; Security management</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Water facility</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Medical facility</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Developing sports ( indoor/outdoor) facilities</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Hostels facility within the campus</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Plantation</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Rain water harvesting</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Renewable Energy harvesting</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Hygiene, solid waste management (zero plastic</w:t>
            </w:r>
          </w:p>
          <w:p w:rsidR="00C46C02" w:rsidRDefault="00C46C02" w:rsidP="00894B69">
            <w:pPr>
              <w:spacing w:line="276" w:lineRule="auto"/>
              <w:ind w:left="720"/>
              <w:rPr>
                <w:rFonts w:ascii="Times New Roman" w:eastAsia="Times New Roman" w:hAnsi="Times New Roman"/>
                <w:sz w:val="25"/>
              </w:rPr>
            </w:pPr>
            <w:r>
              <w:rPr>
                <w:rFonts w:ascii="Times New Roman" w:eastAsia="Times New Roman" w:hAnsi="Times New Roman"/>
                <w:sz w:val="25"/>
              </w:rPr>
              <w:t>usage, dry &amp; wet refuse)</w:t>
            </w:r>
          </w:p>
          <w:p w:rsidR="00C46C02" w:rsidRDefault="00C46C02" w:rsidP="00B83837">
            <w:pPr>
              <w:numPr>
                <w:ilvl w:val="0"/>
                <w:numId w:val="8"/>
              </w:numPr>
              <w:spacing w:line="276" w:lineRule="auto"/>
              <w:rPr>
                <w:rFonts w:ascii="Times New Roman" w:eastAsia="Times New Roman" w:hAnsi="Times New Roman"/>
                <w:sz w:val="25"/>
              </w:rPr>
            </w:pPr>
            <w:r>
              <w:rPr>
                <w:rFonts w:ascii="Times New Roman" w:eastAsia="Times New Roman" w:hAnsi="Times New Roman"/>
                <w:sz w:val="25"/>
              </w:rPr>
              <w:t>Recycling waste water</w:t>
            </w:r>
          </w:p>
        </w:tc>
      </w:tr>
    </w:tbl>
    <w:p w:rsidR="005033D8" w:rsidRDefault="005033D8" w:rsidP="005033D8">
      <w:pPr>
        <w:spacing w:line="20" w:lineRule="exact"/>
        <w:rPr>
          <w:rFonts w:ascii="Times New Roman" w:eastAsia="Times New Roman" w:hAnsi="Times New Roman"/>
        </w:rPr>
      </w:pPr>
    </w:p>
    <w:p w:rsidR="005033D8" w:rsidRDefault="00541690" w:rsidP="005033D8">
      <w:pPr>
        <w:spacing w:line="0" w:lineRule="atLeast"/>
        <w:ind w:left="8800"/>
        <w:rPr>
          <w:rFonts w:ascii="Times New Roman" w:eastAsia="Times New Roman" w:hAnsi="Times New Roman"/>
          <w:b/>
          <w:i/>
          <w:sz w:val="27"/>
        </w:rPr>
      </w:pPr>
      <w:r w:rsidRPr="00541690">
        <w:rPr>
          <w:rFonts w:ascii="Times New Roman" w:eastAsia="Times New Roman" w:hAnsi="Times New Roman"/>
          <w:sz w:val="25"/>
        </w:rPr>
        <w:pict>
          <v:line id="_x0000_s1049" style="position:absolute;left:0;text-align:left;z-index:-251632640" from="7.2pt,14.2pt" to="468.6pt,14.2pt" o:userdrawn="t" strokecolor="#c0504d" strokeweight="1.0302mm"/>
        </w:pict>
      </w:r>
      <w:r w:rsidR="005033D8">
        <w:rPr>
          <w:rFonts w:ascii="Times New Roman" w:eastAsia="Times New Roman" w:hAnsi="Times New Roman"/>
          <w:b/>
          <w:i/>
          <w:sz w:val="27"/>
        </w:rPr>
        <w:t>12</w:t>
      </w:r>
    </w:p>
    <w:p w:rsidR="006C6227" w:rsidRDefault="006C6227" w:rsidP="005033D8">
      <w:pPr>
        <w:tabs>
          <w:tab w:val="left" w:pos="3660"/>
        </w:tabs>
        <w:spacing w:line="226" w:lineRule="auto"/>
        <w:ind w:left="60"/>
        <w:rPr>
          <w:i/>
          <w:sz w:val="23"/>
        </w:rPr>
      </w:pP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pPr>
    </w:p>
    <w:p w:rsidR="005033D8" w:rsidRDefault="00541690" w:rsidP="00E22B5C">
      <w:pPr>
        <w:tabs>
          <w:tab w:val="left" w:pos="3660"/>
        </w:tabs>
        <w:spacing w:line="226" w:lineRule="auto"/>
        <w:ind w:left="60"/>
        <w:rPr>
          <w:rFonts w:ascii="Times New Roman" w:eastAsia="Times New Roman" w:hAnsi="Times New Roman"/>
        </w:rPr>
      </w:pPr>
      <w:r w:rsidRPr="00541690">
        <w:rPr>
          <w:i/>
          <w:noProof/>
          <w:sz w:val="23"/>
        </w:rPr>
        <w:pict>
          <v:line id="_x0000_s1067" style="position:absolute;left:0;text-align:left;z-index:-251614208" from="7.2pt,673.65pt" to="468.6pt,673.65pt" o:userdrawn="t" strokecolor="#c0504d" strokeweight="1.0302mm"/>
        </w:pict>
      </w:r>
      <w:bookmarkStart w:id="12" w:name="page13"/>
      <w:bookmarkEnd w:id="12"/>
      <w:r w:rsidRPr="00541690">
        <w:rPr>
          <w:i/>
          <w:sz w:val="23"/>
        </w:rPr>
        <w:pict>
          <v:line id="_x0000_s1050" style="position:absolute;left:0;text-align:left;z-index:-251631616;mso-position-horizontal-relative:page;mso-position-vertical-relative:page" from="67.2pt,90.45pt" to="532.9pt,90.45pt" o:userdrawn="t" strokecolor="#c0504d" strokeweight="1.0302mm">
            <w10:wrap anchorx="page" anchory="page"/>
          </v:line>
        </w:pict>
      </w:r>
    </w:p>
    <w:p w:rsidR="00E22B5C" w:rsidRDefault="00E22B5C" w:rsidP="005033D8">
      <w:pPr>
        <w:spacing w:line="0" w:lineRule="atLeast"/>
        <w:ind w:right="60"/>
        <w:jc w:val="center"/>
        <w:rPr>
          <w:rFonts w:ascii="Times New Roman" w:eastAsia="Times New Roman" w:hAnsi="Times New Roman"/>
          <w:i/>
          <w:sz w:val="39"/>
        </w:rPr>
      </w:pPr>
    </w:p>
    <w:tbl>
      <w:tblPr>
        <w:tblStyle w:val="TableGrid"/>
        <w:tblpPr w:leftFromText="180" w:rightFromText="180" w:horzAnchor="margin" w:tblpY="1380"/>
        <w:tblW w:w="0" w:type="auto"/>
        <w:tblLook w:val="04A0"/>
      </w:tblPr>
      <w:tblGrid>
        <w:gridCol w:w="2525"/>
        <w:gridCol w:w="6565"/>
      </w:tblGrid>
      <w:tr w:rsidR="00E22B5C" w:rsidTr="00C46C02">
        <w:tc>
          <w:tcPr>
            <w:tcW w:w="2525" w:type="dxa"/>
          </w:tcPr>
          <w:p w:rsidR="00E22B5C" w:rsidRDefault="00E22B5C" w:rsidP="00230D6D">
            <w:pPr>
              <w:spacing w:line="283" w:lineRule="exact"/>
              <w:ind w:left="120"/>
              <w:rPr>
                <w:rFonts w:ascii="Times New Roman" w:eastAsia="Times New Roman" w:hAnsi="Times New Roman"/>
                <w:b/>
                <w:sz w:val="25"/>
              </w:rPr>
            </w:pPr>
            <w:r>
              <w:rPr>
                <w:rFonts w:ascii="Times New Roman" w:eastAsia="Times New Roman" w:hAnsi="Times New Roman"/>
                <w:b/>
                <w:sz w:val="25"/>
              </w:rPr>
              <w:t>Accreditations</w:t>
            </w:r>
          </w:p>
        </w:tc>
        <w:tc>
          <w:tcPr>
            <w:tcW w:w="6565" w:type="dxa"/>
          </w:tcPr>
          <w:p w:rsidR="00E22B5C" w:rsidRDefault="00E22B5C" w:rsidP="00B83837">
            <w:pPr>
              <w:numPr>
                <w:ilvl w:val="0"/>
                <w:numId w:val="7"/>
              </w:numPr>
              <w:spacing w:line="0" w:lineRule="atLeast"/>
              <w:rPr>
                <w:rFonts w:ascii="Times New Roman" w:eastAsia="Times New Roman" w:hAnsi="Times New Roman"/>
                <w:sz w:val="25"/>
              </w:rPr>
            </w:pPr>
            <w:r>
              <w:rPr>
                <w:rFonts w:ascii="Times New Roman" w:eastAsia="Times New Roman" w:hAnsi="Times New Roman"/>
                <w:sz w:val="25"/>
              </w:rPr>
              <w:t>Discussion in Governing Body and approval for</w:t>
            </w:r>
          </w:p>
          <w:p w:rsidR="00E22B5C" w:rsidRDefault="00E22B5C" w:rsidP="00230D6D">
            <w:pPr>
              <w:spacing w:line="0" w:lineRule="atLeast"/>
              <w:ind w:left="720"/>
              <w:rPr>
                <w:rFonts w:ascii="Times New Roman" w:eastAsia="Times New Roman" w:hAnsi="Times New Roman"/>
                <w:sz w:val="25"/>
              </w:rPr>
            </w:pPr>
            <w:r>
              <w:rPr>
                <w:rFonts w:ascii="Times New Roman" w:eastAsia="Times New Roman" w:hAnsi="Times New Roman"/>
                <w:sz w:val="25"/>
              </w:rPr>
              <w:t>Accreditations</w:t>
            </w:r>
          </w:p>
          <w:p w:rsidR="00E22B5C" w:rsidRDefault="00E22B5C" w:rsidP="00B83837">
            <w:pPr>
              <w:numPr>
                <w:ilvl w:val="0"/>
                <w:numId w:val="7"/>
              </w:numPr>
              <w:spacing w:line="0" w:lineRule="atLeast"/>
              <w:rPr>
                <w:rFonts w:ascii="Times New Roman" w:eastAsia="Times New Roman" w:hAnsi="Times New Roman"/>
                <w:sz w:val="25"/>
              </w:rPr>
            </w:pPr>
            <w:r>
              <w:rPr>
                <w:rFonts w:ascii="Times New Roman" w:eastAsia="Times New Roman" w:hAnsi="Times New Roman"/>
                <w:sz w:val="25"/>
              </w:rPr>
              <w:t>Resource planning &amp; budget approval</w:t>
            </w:r>
          </w:p>
          <w:p w:rsidR="00E22B5C" w:rsidRDefault="00E22B5C" w:rsidP="00B83837">
            <w:pPr>
              <w:numPr>
                <w:ilvl w:val="0"/>
                <w:numId w:val="7"/>
              </w:numPr>
              <w:spacing w:line="0" w:lineRule="atLeast"/>
              <w:rPr>
                <w:rFonts w:ascii="Times New Roman" w:eastAsia="Times New Roman" w:hAnsi="Times New Roman"/>
                <w:sz w:val="25"/>
              </w:rPr>
            </w:pPr>
            <w:r>
              <w:rPr>
                <w:rFonts w:ascii="Times New Roman" w:eastAsia="Times New Roman" w:hAnsi="Times New Roman"/>
                <w:sz w:val="25"/>
              </w:rPr>
              <w:t>Constitution of committee to prepare</w:t>
            </w:r>
          </w:p>
          <w:p w:rsidR="00E22B5C" w:rsidRDefault="00E22B5C" w:rsidP="00B83837">
            <w:pPr>
              <w:numPr>
                <w:ilvl w:val="0"/>
                <w:numId w:val="7"/>
              </w:numPr>
              <w:spacing w:line="0" w:lineRule="atLeast"/>
              <w:rPr>
                <w:rFonts w:ascii="Times New Roman" w:eastAsia="Times New Roman" w:hAnsi="Times New Roman"/>
                <w:sz w:val="25"/>
              </w:rPr>
            </w:pPr>
            <w:r>
              <w:rPr>
                <w:rFonts w:ascii="Times New Roman" w:eastAsia="Times New Roman" w:hAnsi="Times New Roman"/>
                <w:sz w:val="25"/>
              </w:rPr>
              <w:t>Accreditations Plan</w:t>
            </w:r>
          </w:p>
          <w:p w:rsidR="00E22B5C" w:rsidRDefault="00E22B5C" w:rsidP="00B83837">
            <w:pPr>
              <w:numPr>
                <w:ilvl w:val="0"/>
                <w:numId w:val="7"/>
              </w:numPr>
              <w:spacing w:line="0" w:lineRule="atLeast"/>
              <w:rPr>
                <w:rFonts w:ascii="Times New Roman" w:eastAsia="Times New Roman" w:hAnsi="Times New Roman"/>
                <w:sz w:val="25"/>
              </w:rPr>
            </w:pPr>
            <w:r>
              <w:rPr>
                <w:rFonts w:ascii="Times New Roman" w:eastAsia="Times New Roman" w:hAnsi="Times New Roman"/>
                <w:sz w:val="25"/>
              </w:rPr>
              <w:t>Establishment of Accreditation cell</w:t>
            </w:r>
          </w:p>
          <w:p w:rsidR="00E22B5C" w:rsidRDefault="00E22B5C" w:rsidP="00B83837">
            <w:pPr>
              <w:numPr>
                <w:ilvl w:val="0"/>
                <w:numId w:val="7"/>
              </w:numPr>
              <w:spacing w:line="0" w:lineRule="atLeast"/>
              <w:rPr>
                <w:rFonts w:ascii="Times New Roman" w:eastAsia="Times New Roman" w:hAnsi="Times New Roman"/>
                <w:sz w:val="25"/>
              </w:rPr>
            </w:pPr>
            <w:r>
              <w:rPr>
                <w:rFonts w:ascii="Times New Roman" w:eastAsia="Times New Roman" w:hAnsi="Times New Roman"/>
                <w:sz w:val="25"/>
              </w:rPr>
              <w:t>Preparation of reports</w:t>
            </w:r>
          </w:p>
          <w:p w:rsidR="00E22B5C" w:rsidRDefault="00E22B5C" w:rsidP="00B83837">
            <w:pPr>
              <w:numPr>
                <w:ilvl w:val="0"/>
                <w:numId w:val="7"/>
              </w:numPr>
              <w:spacing w:line="0" w:lineRule="atLeast"/>
              <w:rPr>
                <w:rFonts w:ascii="Times New Roman" w:eastAsia="Times New Roman" w:hAnsi="Times New Roman"/>
                <w:sz w:val="25"/>
              </w:rPr>
            </w:pPr>
            <w:r>
              <w:rPr>
                <w:rFonts w:ascii="Times New Roman" w:eastAsia="Times New Roman" w:hAnsi="Times New Roman"/>
                <w:sz w:val="25"/>
              </w:rPr>
              <w:t>Inspections facilitation &amp; remedial measures</w:t>
            </w:r>
          </w:p>
        </w:tc>
      </w:tr>
    </w:tbl>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8D32B5" w:rsidRDefault="008D32B5"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E22B5C" w:rsidRDefault="00E22B5C" w:rsidP="005033D8">
      <w:pPr>
        <w:spacing w:line="0" w:lineRule="atLeast"/>
        <w:ind w:right="60"/>
        <w:jc w:val="center"/>
        <w:rPr>
          <w:rFonts w:ascii="Times New Roman" w:eastAsia="Times New Roman" w:hAnsi="Times New Roman"/>
          <w:i/>
          <w:sz w:val="39"/>
        </w:rPr>
      </w:pPr>
    </w:p>
    <w:p w:rsidR="00230D6D" w:rsidRDefault="00230D6D" w:rsidP="005033D8">
      <w:pPr>
        <w:spacing w:line="0" w:lineRule="atLeast"/>
        <w:ind w:right="60"/>
        <w:jc w:val="center"/>
        <w:rPr>
          <w:rFonts w:ascii="Times New Roman" w:eastAsia="Times New Roman" w:hAnsi="Times New Roman"/>
          <w:i/>
          <w:sz w:val="39"/>
        </w:rPr>
      </w:pPr>
    </w:p>
    <w:p w:rsidR="00230D6D" w:rsidRDefault="00230D6D" w:rsidP="005033D8">
      <w:pPr>
        <w:spacing w:line="0" w:lineRule="atLeast"/>
        <w:ind w:right="60"/>
        <w:jc w:val="center"/>
        <w:rPr>
          <w:rFonts w:ascii="Times New Roman" w:eastAsia="Times New Roman" w:hAnsi="Times New Roman"/>
          <w:i/>
          <w:sz w:val="39"/>
        </w:rPr>
      </w:pPr>
    </w:p>
    <w:p w:rsidR="00E22B5C" w:rsidRPr="00230D6D" w:rsidRDefault="00230D6D" w:rsidP="00230D6D">
      <w:pPr>
        <w:spacing w:line="0" w:lineRule="atLeast"/>
        <w:ind w:right="60"/>
        <w:jc w:val="right"/>
        <w:rPr>
          <w:rFonts w:ascii="Times New Roman" w:eastAsia="Times New Roman" w:hAnsi="Times New Roman"/>
          <w:b/>
          <w:bCs/>
          <w:i/>
          <w:sz w:val="27"/>
          <w:szCs w:val="27"/>
        </w:rPr>
      </w:pPr>
      <w:r w:rsidRPr="00230D6D">
        <w:rPr>
          <w:rFonts w:ascii="Times New Roman" w:eastAsia="Times New Roman" w:hAnsi="Times New Roman"/>
          <w:b/>
          <w:bCs/>
          <w:i/>
          <w:sz w:val="27"/>
          <w:szCs w:val="27"/>
        </w:rPr>
        <w:t>13</w:t>
      </w:r>
    </w:p>
    <w:p w:rsidR="00E22B5C" w:rsidRDefault="00E22B5C" w:rsidP="00E22B5C">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E22B5C" w:rsidRDefault="00541690" w:rsidP="005033D8">
      <w:pPr>
        <w:spacing w:line="0" w:lineRule="atLeast"/>
        <w:ind w:right="60"/>
        <w:jc w:val="center"/>
        <w:rPr>
          <w:rFonts w:ascii="Times New Roman" w:eastAsia="Times New Roman" w:hAnsi="Times New Roman"/>
          <w:i/>
          <w:sz w:val="39"/>
        </w:rPr>
      </w:pPr>
      <w:r>
        <w:rPr>
          <w:rFonts w:ascii="Times New Roman" w:eastAsia="Times New Roman" w:hAnsi="Times New Roman"/>
          <w:i/>
          <w:noProof/>
          <w:sz w:val="39"/>
        </w:rPr>
        <w:pict>
          <v:line id="_x0000_s1073" style="position:absolute;left:0;text-align:left;z-index:-251608064" from="-4.8pt,13.5pt" to="456.6pt,13.5pt" o:userdrawn="t" strokecolor="#c0504d" strokeweight="1.0302mm"/>
        </w:pict>
      </w:r>
    </w:p>
    <w:p w:rsidR="00230D6D" w:rsidRDefault="00230D6D" w:rsidP="005033D8">
      <w:pPr>
        <w:spacing w:line="0" w:lineRule="atLeast"/>
        <w:ind w:right="60"/>
        <w:jc w:val="center"/>
        <w:rPr>
          <w:rFonts w:ascii="Times New Roman" w:eastAsia="Times New Roman" w:hAnsi="Times New Roman"/>
          <w:i/>
          <w:sz w:val="39"/>
        </w:rPr>
      </w:pPr>
    </w:p>
    <w:p w:rsidR="005033D8" w:rsidRPr="00894B69" w:rsidRDefault="005033D8" w:rsidP="005033D8">
      <w:pPr>
        <w:spacing w:line="0" w:lineRule="atLeast"/>
        <w:ind w:right="60"/>
        <w:jc w:val="center"/>
        <w:rPr>
          <w:rFonts w:ascii="Times New Roman" w:eastAsia="Times New Roman" w:hAnsi="Times New Roman"/>
          <w:b/>
          <w:bCs/>
          <w:iCs/>
          <w:sz w:val="39"/>
        </w:rPr>
      </w:pPr>
      <w:r w:rsidRPr="00894B69">
        <w:rPr>
          <w:rFonts w:ascii="Times New Roman" w:eastAsia="Times New Roman" w:hAnsi="Times New Roman"/>
          <w:b/>
          <w:bCs/>
          <w:iCs/>
          <w:sz w:val="39"/>
        </w:rPr>
        <w:t>Strategy Implementation and Monitoring</w:t>
      </w:r>
    </w:p>
    <w:p w:rsidR="005033D8" w:rsidRPr="00894B69" w:rsidRDefault="005033D8" w:rsidP="005033D8">
      <w:pPr>
        <w:spacing w:line="200" w:lineRule="exact"/>
        <w:rPr>
          <w:rFonts w:ascii="Times New Roman" w:eastAsia="Times New Roman" w:hAnsi="Times New Roman"/>
          <w:b/>
          <w:bCs/>
          <w:iCs/>
        </w:rPr>
      </w:pPr>
    </w:p>
    <w:p w:rsidR="005033D8" w:rsidRDefault="005033D8" w:rsidP="005033D8">
      <w:pPr>
        <w:spacing w:line="200" w:lineRule="exact"/>
        <w:rPr>
          <w:rFonts w:ascii="Times New Roman" w:eastAsia="Times New Roman" w:hAnsi="Times New Roman"/>
        </w:rPr>
      </w:pPr>
    </w:p>
    <w:p w:rsidR="005033D8" w:rsidRDefault="005033D8" w:rsidP="005033D8">
      <w:pPr>
        <w:spacing w:line="382" w:lineRule="exact"/>
        <w:rPr>
          <w:rFonts w:ascii="Times New Roman" w:eastAsia="Times New Roman" w:hAnsi="Times New Roman"/>
        </w:rPr>
      </w:pPr>
    </w:p>
    <w:p w:rsidR="005033D8" w:rsidRDefault="005033D8" w:rsidP="005033D8">
      <w:pPr>
        <w:spacing w:line="359" w:lineRule="auto"/>
        <w:ind w:left="660" w:firstLine="701"/>
        <w:jc w:val="both"/>
        <w:rPr>
          <w:rFonts w:ascii="Times New Roman" w:eastAsia="Times New Roman" w:hAnsi="Times New Roman"/>
          <w:sz w:val="25"/>
        </w:rPr>
      </w:pPr>
      <w:r>
        <w:rPr>
          <w:rFonts w:ascii="Times New Roman" w:eastAsia="Times New Roman" w:hAnsi="Times New Roman"/>
          <w:sz w:val="25"/>
        </w:rPr>
        <w:t>After approval of Strategic development plan by Governing Body the next step is its implementation. When being implemented, the progress of strategy shall be measured from time to time. Hence the measurable success indicators are clearly spelt out in the implementation document. The Principal along with Local Management Committee will be the custodian for strategic plan and its deployment.</w:t>
      </w: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0" w:lineRule="atLeast"/>
        <w:ind w:left="660"/>
        <w:rPr>
          <w:rFonts w:ascii="Times New Roman" w:eastAsia="Times New Roman" w:hAnsi="Times New Roman"/>
          <w:b/>
          <w:sz w:val="25"/>
        </w:rPr>
      </w:pPr>
      <w:r>
        <w:rPr>
          <w:rFonts w:ascii="Times New Roman" w:eastAsia="Times New Roman" w:hAnsi="Times New Roman"/>
          <w:b/>
          <w:sz w:val="25"/>
        </w:rPr>
        <w:t>Implementation at Institute Level</w:t>
      </w:r>
    </w:p>
    <w:p w:rsidR="005033D8" w:rsidRDefault="005033D8" w:rsidP="005033D8">
      <w:pPr>
        <w:spacing w:line="252" w:lineRule="exact"/>
        <w:rPr>
          <w:rFonts w:ascii="Times New Roman" w:eastAsia="Times New Roman" w:hAnsi="Times New Roman"/>
        </w:rPr>
      </w:pPr>
    </w:p>
    <w:tbl>
      <w:tblPr>
        <w:tblStyle w:val="TableGrid"/>
        <w:tblW w:w="0" w:type="auto"/>
        <w:tblInd w:w="585" w:type="dxa"/>
        <w:tblLayout w:type="fixed"/>
        <w:tblLook w:val="0000"/>
      </w:tblPr>
      <w:tblGrid>
        <w:gridCol w:w="2769"/>
        <w:gridCol w:w="5129"/>
      </w:tblGrid>
      <w:tr w:rsidR="00E24C35" w:rsidTr="00894B69">
        <w:trPr>
          <w:trHeight w:val="1068"/>
        </w:trPr>
        <w:tc>
          <w:tcPr>
            <w:tcW w:w="2769" w:type="dxa"/>
            <w:vAlign w:val="center"/>
          </w:tcPr>
          <w:p w:rsidR="00E24C35" w:rsidRDefault="00E24C35" w:rsidP="00894B69">
            <w:pPr>
              <w:spacing w:line="0" w:lineRule="atLeast"/>
              <w:ind w:left="100"/>
              <w:rPr>
                <w:rFonts w:ascii="Times New Roman" w:eastAsia="Times New Roman" w:hAnsi="Times New Roman"/>
                <w:sz w:val="25"/>
              </w:rPr>
            </w:pPr>
            <w:r>
              <w:rPr>
                <w:rFonts w:ascii="Times New Roman" w:eastAsia="Times New Roman" w:hAnsi="Times New Roman"/>
                <w:sz w:val="25"/>
              </w:rPr>
              <w:lastRenderedPageBreak/>
              <w:t>Governance &amp;</w:t>
            </w:r>
          </w:p>
          <w:p w:rsidR="00E24C35" w:rsidRDefault="00E24C35" w:rsidP="00894B69">
            <w:pPr>
              <w:spacing w:line="0" w:lineRule="atLeast"/>
              <w:ind w:left="100"/>
              <w:rPr>
                <w:rFonts w:ascii="Times New Roman" w:eastAsia="Times New Roman" w:hAnsi="Times New Roman"/>
                <w:sz w:val="25"/>
              </w:rPr>
            </w:pPr>
            <w:r>
              <w:rPr>
                <w:rFonts w:ascii="Times New Roman" w:eastAsia="Times New Roman" w:hAnsi="Times New Roman"/>
                <w:sz w:val="25"/>
              </w:rPr>
              <w:t>Administration</w:t>
            </w:r>
          </w:p>
        </w:tc>
        <w:tc>
          <w:tcPr>
            <w:tcW w:w="5129" w:type="dxa"/>
            <w:vAlign w:val="center"/>
          </w:tcPr>
          <w:p w:rsidR="00E24C35" w:rsidRDefault="00E24C35" w:rsidP="00894B69">
            <w:pPr>
              <w:spacing w:line="0" w:lineRule="atLeast"/>
              <w:ind w:left="100"/>
              <w:rPr>
                <w:rFonts w:ascii="Times New Roman" w:eastAsia="Times New Roman" w:hAnsi="Times New Roman"/>
                <w:sz w:val="25"/>
              </w:rPr>
            </w:pPr>
            <w:r>
              <w:rPr>
                <w:rFonts w:ascii="Times New Roman" w:eastAsia="Times New Roman" w:hAnsi="Times New Roman"/>
                <w:sz w:val="25"/>
              </w:rPr>
              <w:t>Chairman &amp; Members of GB, Administration</w:t>
            </w:r>
          </w:p>
          <w:p w:rsidR="00E24C35" w:rsidRDefault="00E24C35" w:rsidP="00894B69">
            <w:pPr>
              <w:spacing w:line="0" w:lineRule="atLeast"/>
              <w:ind w:left="100"/>
              <w:rPr>
                <w:rFonts w:ascii="Times New Roman" w:eastAsia="Times New Roman" w:hAnsi="Times New Roman"/>
                <w:sz w:val="25"/>
              </w:rPr>
            </w:pPr>
            <w:r>
              <w:rPr>
                <w:rFonts w:ascii="Times New Roman" w:eastAsia="Times New Roman" w:hAnsi="Times New Roman"/>
                <w:sz w:val="25"/>
              </w:rPr>
              <w:t>Office</w:t>
            </w:r>
          </w:p>
        </w:tc>
      </w:tr>
      <w:tr w:rsidR="00E24C35" w:rsidTr="00894B69">
        <w:trPr>
          <w:trHeight w:val="516"/>
        </w:trPr>
        <w:tc>
          <w:tcPr>
            <w:tcW w:w="2769" w:type="dxa"/>
            <w:vAlign w:val="center"/>
          </w:tcPr>
          <w:p w:rsidR="00E24C35" w:rsidRDefault="00E24C35" w:rsidP="00894B69">
            <w:pPr>
              <w:spacing w:line="274" w:lineRule="exact"/>
              <w:ind w:left="100"/>
              <w:rPr>
                <w:rFonts w:ascii="Times New Roman" w:eastAsia="Times New Roman" w:hAnsi="Times New Roman"/>
                <w:sz w:val="25"/>
              </w:rPr>
            </w:pPr>
            <w:r>
              <w:rPr>
                <w:rFonts w:ascii="Times New Roman" w:eastAsia="Times New Roman" w:hAnsi="Times New Roman"/>
                <w:sz w:val="25"/>
              </w:rPr>
              <w:t>Branding /Expansion</w:t>
            </w:r>
          </w:p>
        </w:tc>
        <w:tc>
          <w:tcPr>
            <w:tcW w:w="5129" w:type="dxa"/>
            <w:vAlign w:val="center"/>
          </w:tcPr>
          <w:p w:rsidR="00E24C35" w:rsidRDefault="00E24C35" w:rsidP="00894B69">
            <w:pPr>
              <w:spacing w:line="274" w:lineRule="exact"/>
              <w:ind w:left="100"/>
              <w:rPr>
                <w:rFonts w:ascii="Times New Roman" w:eastAsia="Times New Roman" w:hAnsi="Times New Roman"/>
                <w:sz w:val="25"/>
              </w:rPr>
            </w:pPr>
            <w:r>
              <w:rPr>
                <w:rFonts w:ascii="Times New Roman" w:eastAsia="Times New Roman" w:hAnsi="Times New Roman"/>
                <w:sz w:val="25"/>
              </w:rPr>
              <w:t>GB members, Local Management Committee</w:t>
            </w:r>
          </w:p>
        </w:tc>
      </w:tr>
      <w:tr w:rsidR="00E24C35" w:rsidTr="00894B69">
        <w:trPr>
          <w:trHeight w:val="513"/>
        </w:trPr>
        <w:tc>
          <w:tcPr>
            <w:tcW w:w="2769" w:type="dxa"/>
            <w:vAlign w:val="center"/>
          </w:tcPr>
          <w:p w:rsidR="00E24C35" w:rsidRDefault="00E24C35" w:rsidP="00894B69">
            <w:pPr>
              <w:spacing w:line="274" w:lineRule="exact"/>
              <w:ind w:left="100"/>
              <w:rPr>
                <w:rFonts w:ascii="Times New Roman" w:eastAsia="Times New Roman" w:hAnsi="Times New Roman"/>
                <w:sz w:val="25"/>
              </w:rPr>
            </w:pPr>
            <w:r>
              <w:rPr>
                <w:rFonts w:ascii="Times New Roman" w:eastAsia="Times New Roman" w:hAnsi="Times New Roman"/>
                <w:sz w:val="25"/>
              </w:rPr>
              <w:t>Students Admissions</w:t>
            </w:r>
          </w:p>
        </w:tc>
        <w:tc>
          <w:tcPr>
            <w:tcW w:w="5129" w:type="dxa"/>
            <w:vAlign w:val="center"/>
          </w:tcPr>
          <w:p w:rsidR="00E24C35" w:rsidRDefault="00E24C35" w:rsidP="00894B69">
            <w:pPr>
              <w:spacing w:line="274" w:lineRule="exact"/>
              <w:ind w:left="100"/>
              <w:rPr>
                <w:rFonts w:ascii="Times New Roman" w:eastAsia="Times New Roman" w:hAnsi="Times New Roman"/>
                <w:sz w:val="25"/>
              </w:rPr>
            </w:pPr>
            <w:r>
              <w:rPr>
                <w:rFonts w:ascii="Times New Roman" w:eastAsia="Times New Roman" w:hAnsi="Times New Roman"/>
                <w:sz w:val="25"/>
              </w:rPr>
              <w:t>Principal, HODs, Admission team</w:t>
            </w:r>
          </w:p>
        </w:tc>
      </w:tr>
      <w:tr w:rsidR="00E24C35" w:rsidTr="00894B69">
        <w:trPr>
          <w:trHeight w:val="516"/>
        </w:trPr>
        <w:tc>
          <w:tcPr>
            <w:tcW w:w="2769" w:type="dxa"/>
            <w:vAlign w:val="center"/>
          </w:tcPr>
          <w:p w:rsidR="00E24C35" w:rsidRDefault="00E24C35" w:rsidP="00894B69">
            <w:pPr>
              <w:spacing w:line="276" w:lineRule="exact"/>
              <w:ind w:left="100"/>
              <w:rPr>
                <w:rFonts w:ascii="Times New Roman" w:eastAsia="Times New Roman" w:hAnsi="Times New Roman"/>
                <w:sz w:val="25"/>
              </w:rPr>
            </w:pPr>
            <w:r>
              <w:rPr>
                <w:rFonts w:ascii="Times New Roman" w:eastAsia="Times New Roman" w:hAnsi="Times New Roman"/>
                <w:sz w:val="25"/>
              </w:rPr>
              <w:t>Statutory Compliance</w:t>
            </w:r>
          </w:p>
        </w:tc>
        <w:tc>
          <w:tcPr>
            <w:tcW w:w="5129" w:type="dxa"/>
            <w:vAlign w:val="center"/>
          </w:tcPr>
          <w:p w:rsidR="00E24C35" w:rsidRDefault="00E24C35" w:rsidP="00894B69">
            <w:pPr>
              <w:spacing w:line="276" w:lineRule="exact"/>
              <w:ind w:left="100"/>
              <w:rPr>
                <w:rFonts w:ascii="Times New Roman" w:eastAsia="Times New Roman" w:hAnsi="Times New Roman"/>
                <w:sz w:val="25"/>
              </w:rPr>
            </w:pPr>
            <w:r>
              <w:rPr>
                <w:rFonts w:ascii="Times New Roman" w:eastAsia="Times New Roman" w:hAnsi="Times New Roman"/>
                <w:sz w:val="25"/>
              </w:rPr>
              <w:t>Principal, HODs, all Deans, Coordinators</w:t>
            </w:r>
          </w:p>
        </w:tc>
      </w:tr>
      <w:tr w:rsidR="00E24C35" w:rsidTr="00894B69">
        <w:trPr>
          <w:trHeight w:val="516"/>
        </w:trPr>
        <w:tc>
          <w:tcPr>
            <w:tcW w:w="2769" w:type="dxa"/>
            <w:vAlign w:val="center"/>
          </w:tcPr>
          <w:p w:rsidR="00E24C35" w:rsidRDefault="00E24C35" w:rsidP="00894B69">
            <w:pPr>
              <w:spacing w:line="276" w:lineRule="exact"/>
              <w:ind w:left="100"/>
              <w:rPr>
                <w:rFonts w:ascii="Times New Roman" w:eastAsia="Times New Roman" w:hAnsi="Times New Roman"/>
                <w:sz w:val="25"/>
              </w:rPr>
            </w:pPr>
            <w:r>
              <w:rPr>
                <w:rFonts w:ascii="Times New Roman" w:eastAsia="Times New Roman" w:hAnsi="Times New Roman"/>
                <w:sz w:val="25"/>
              </w:rPr>
              <w:t>Infrastructure (physical)</w:t>
            </w:r>
          </w:p>
        </w:tc>
        <w:tc>
          <w:tcPr>
            <w:tcW w:w="5129" w:type="dxa"/>
            <w:vAlign w:val="center"/>
          </w:tcPr>
          <w:p w:rsidR="00E24C35" w:rsidRDefault="00E24C35" w:rsidP="00894B69">
            <w:pPr>
              <w:spacing w:line="276" w:lineRule="exact"/>
              <w:ind w:left="100"/>
              <w:rPr>
                <w:rFonts w:ascii="Times New Roman" w:eastAsia="Times New Roman" w:hAnsi="Times New Roman"/>
                <w:sz w:val="25"/>
              </w:rPr>
            </w:pPr>
            <w:r>
              <w:rPr>
                <w:rFonts w:ascii="Times New Roman" w:eastAsia="Times New Roman" w:hAnsi="Times New Roman"/>
                <w:sz w:val="25"/>
              </w:rPr>
              <w:t>GB, Chairman</w:t>
            </w:r>
          </w:p>
        </w:tc>
      </w:tr>
      <w:tr w:rsidR="00E24C35" w:rsidTr="00894B69">
        <w:trPr>
          <w:trHeight w:val="414"/>
        </w:trPr>
        <w:tc>
          <w:tcPr>
            <w:tcW w:w="2769" w:type="dxa"/>
            <w:vAlign w:val="center"/>
          </w:tcPr>
          <w:p w:rsidR="00E24C35" w:rsidRDefault="00E24C35" w:rsidP="00894B69">
            <w:pPr>
              <w:spacing w:line="276" w:lineRule="exact"/>
              <w:ind w:left="100"/>
              <w:rPr>
                <w:rFonts w:ascii="Times New Roman" w:eastAsia="Times New Roman" w:hAnsi="Times New Roman"/>
                <w:sz w:val="25"/>
              </w:rPr>
            </w:pPr>
            <w:r>
              <w:rPr>
                <w:rFonts w:ascii="Times New Roman" w:eastAsia="Times New Roman" w:hAnsi="Times New Roman"/>
                <w:sz w:val="25"/>
              </w:rPr>
              <w:t>Infrastructure (Academics)</w:t>
            </w:r>
          </w:p>
        </w:tc>
        <w:tc>
          <w:tcPr>
            <w:tcW w:w="5129" w:type="dxa"/>
            <w:vAlign w:val="center"/>
          </w:tcPr>
          <w:p w:rsidR="00E24C35" w:rsidRDefault="00E24C35" w:rsidP="00894B69">
            <w:pPr>
              <w:spacing w:line="276" w:lineRule="exact"/>
              <w:ind w:left="100"/>
              <w:rPr>
                <w:rFonts w:ascii="Times New Roman" w:eastAsia="Times New Roman" w:hAnsi="Times New Roman"/>
                <w:sz w:val="25"/>
              </w:rPr>
            </w:pPr>
            <w:r>
              <w:rPr>
                <w:rFonts w:ascii="Times New Roman" w:eastAsia="Times New Roman" w:hAnsi="Times New Roman"/>
                <w:sz w:val="25"/>
              </w:rPr>
              <w:t xml:space="preserve">Principal, HODs, Dean (Academics) </w:t>
            </w:r>
          </w:p>
        </w:tc>
      </w:tr>
      <w:tr w:rsidR="00E24C35" w:rsidTr="00894B69">
        <w:trPr>
          <w:trHeight w:val="853"/>
        </w:trPr>
        <w:tc>
          <w:tcPr>
            <w:tcW w:w="2769" w:type="dxa"/>
            <w:vAlign w:val="center"/>
          </w:tcPr>
          <w:p w:rsidR="00E24C35" w:rsidRDefault="00E24C35" w:rsidP="00894B69">
            <w:pPr>
              <w:spacing w:line="274" w:lineRule="exact"/>
              <w:ind w:left="100"/>
              <w:rPr>
                <w:rFonts w:ascii="Times New Roman" w:eastAsia="Times New Roman" w:hAnsi="Times New Roman"/>
                <w:sz w:val="25"/>
              </w:rPr>
            </w:pPr>
            <w:r>
              <w:rPr>
                <w:rFonts w:ascii="Times New Roman" w:eastAsia="Times New Roman" w:hAnsi="Times New Roman"/>
                <w:sz w:val="25"/>
              </w:rPr>
              <w:t>Teaching- Learning</w:t>
            </w:r>
          </w:p>
        </w:tc>
        <w:tc>
          <w:tcPr>
            <w:tcW w:w="5129" w:type="dxa"/>
            <w:vAlign w:val="center"/>
          </w:tcPr>
          <w:p w:rsidR="00E24C35" w:rsidRDefault="00E24C35" w:rsidP="00894B69">
            <w:pPr>
              <w:spacing w:line="274" w:lineRule="exact"/>
              <w:ind w:left="100"/>
              <w:rPr>
                <w:rFonts w:ascii="Times New Roman" w:eastAsia="Times New Roman" w:hAnsi="Times New Roman"/>
                <w:sz w:val="25"/>
              </w:rPr>
            </w:pPr>
            <w:r>
              <w:rPr>
                <w:rFonts w:ascii="Times New Roman" w:eastAsia="Times New Roman" w:hAnsi="Times New Roman"/>
                <w:sz w:val="25"/>
              </w:rPr>
              <w:t>Principal, Dean (academics), HODs, Faculty and Staff</w:t>
            </w:r>
          </w:p>
        </w:tc>
      </w:tr>
      <w:tr w:rsidR="00E24C35" w:rsidTr="00894B69">
        <w:trPr>
          <w:trHeight w:val="516"/>
        </w:trPr>
        <w:tc>
          <w:tcPr>
            <w:tcW w:w="276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Research&amp; Development</w:t>
            </w:r>
          </w:p>
        </w:tc>
        <w:tc>
          <w:tcPr>
            <w:tcW w:w="5129" w:type="dxa"/>
            <w:vAlign w:val="center"/>
          </w:tcPr>
          <w:p w:rsidR="00E24C35" w:rsidRDefault="00894B69" w:rsidP="00894B69">
            <w:pPr>
              <w:spacing w:line="274" w:lineRule="exact"/>
              <w:ind w:left="100"/>
              <w:rPr>
                <w:rFonts w:ascii="Times New Roman" w:eastAsia="Times New Roman" w:hAnsi="Times New Roman"/>
                <w:sz w:val="13"/>
              </w:rPr>
            </w:pPr>
            <w:r>
              <w:rPr>
                <w:rFonts w:ascii="Times New Roman" w:eastAsia="Times New Roman" w:hAnsi="Times New Roman"/>
                <w:sz w:val="25"/>
              </w:rPr>
              <w:t>Dean (R</w:t>
            </w:r>
            <w:r w:rsidR="00E24C35">
              <w:rPr>
                <w:rFonts w:ascii="Times New Roman" w:eastAsia="Times New Roman" w:hAnsi="Times New Roman"/>
                <w:sz w:val="25"/>
              </w:rPr>
              <w:t>&amp;D), HODs</w:t>
            </w:r>
          </w:p>
        </w:tc>
      </w:tr>
      <w:tr w:rsidR="00E24C35" w:rsidTr="00894B69">
        <w:trPr>
          <w:trHeight w:val="516"/>
        </w:trPr>
        <w:tc>
          <w:tcPr>
            <w:tcW w:w="276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Students Development</w:t>
            </w:r>
          </w:p>
        </w:tc>
        <w:tc>
          <w:tcPr>
            <w:tcW w:w="512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Dean (Academics), HODs</w:t>
            </w:r>
          </w:p>
        </w:tc>
      </w:tr>
      <w:tr w:rsidR="00E24C35" w:rsidTr="00894B69">
        <w:trPr>
          <w:trHeight w:val="516"/>
        </w:trPr>
        <w:tc>
          <w:tcPr>
            <w:tcW w:w="276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Departmental Activities</w:t>
            </w:r>
          </w:p>
        </w:tc>
        <w:tc>
          <w:tcPr>
            <w:tcW w:w="512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HODs and Faculty</w:t>
            </w:r>
          </w:p>
        </w:tc>
      </w:tr>
      <w:tr w:rsidR="00E24C35" w:rsidTr="00894B69">
        <w:trPr>
          <w:trHeight w:val="516"/>
        </w:trPr>
        <w:tc>
          <w:tcPr>
            <w:tcW w:w="276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Training &amp;Placement</w:t>
            </w:r>
          </w:p>
        </w:tc>
        <w:tc>
          <w:tcPr>
            <w:tcW w:w="512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TPO &amp; HODs</w:t>
            </w:r>
          </w:p>
        </w:tc>
      </w:tr>
      <w:tr w:rsidR="00E24C35" w:rsidTr="00894B69">
        <w:trPr>
          <w:trHeight w:val="707"/>
        </w:trPr>
        <w:tc>
          <w:tcPr>
            <w:tcW w:w="276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Quality Assurance</w:t>
            </w:r>
          </w:p>
        </w:tc>
        <w:tc>
          <w:tcPr>
            <w:tcW w:w="5129" w:type="dxa"/>
            <w:vAlign w:val="center"/>
          </w:tcPr>
          <w:p w:rsidR="00E24C35" w:rsidRDefault="00E24C35" w:rsidP="00894B69">
            <w:pPr>
              <w:spacing w:line="274" w:lineRule="exact"/>
              <w:ind w:left="100"/>
              <w:rPr>
                <w:rFonts w:ascii="Times New Roman" w:eastAsia="Times New Roman" w:hAnsi="Times New Roman"/>
                <w:sz w:val="13"/>
              </w:rPr>
            </w:pPr>
            <w:r>
              <w:rPr>
                <w:rFonts w:ascii="Times New Roman" w:eastAsia="Times New Roman" w:hAnsi="Times New Roman"/>
                <w:sz w:val="25"/>
              </w:rPr>
              <w:t>IQAC team</w:t>
            </w:r>
          </w:p>
        </w:tc>
      </w:tr>
    </w:tbl>
    <w:p w:rsidR="005033D8" w:rsidRDefault="005033D8" w:rsidP="005033D8">
      <w:pPr>
        <w:spacing w:line="2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8" w:lineRule="exact"/>
        <w:rPr>
          <w:rFonts w:ascii="Times New Roman" w:eastAsia="Times New Roman" w:hAnsi="Times New Roman"/>
        </w:rPr>
      </w:pPr>
    </w:p>
    <w:p w:rsidR="006C6227" w:rsidRDefault="006C6227" w:rsidP="005033D8">
      <w:pPr>
        <w:spacing w:line="208" w:lineRule="exact"/>
        <w:rPr>
          <w:rFonts w:ascii="Times New Roman" w:eastAsia="Times New Roman" w:hAnsi="Times New Roman"/>
        </w:rPr>
      </w:pPr>
    </w:p>
    <w:p w:rsidR="005033D8" w:rsidRDefault="00541690" w:rsidP="005033D8">
      <w:pPr>
        <w:spacing w:line="0" w:lineRule="atLeast"/>
        <w:ind w:left="8800"/>
        <w:rPr>
          <w:rFonts w:ascii="Times New Roman" w:eastAsia="Times New Roman" w:hAnsi="Times New Roman"/>
          <w:b/>
          <w:i/>
          <w:sz w:val="27"/>
        </w:rPr>
      </w:pPr>
      <w:r w:rsidRPr="00541690">
        <w:rPr>
          <w:rFonts w:ascii="Times New Roman" w:eastAsia="Times New Roman" w:hAnsi="Times New Roman"/>
          <w:sz w:val="13"/>
        </w:rPr>
        <w:pict>
          <v:line id="_x0000_s1051" style="position:absolute;left:0;text-align:left;z-index:-251630592" from="-4.8pt,10.4pt" to="456.6pt,10.4pt" o:userdrawn="t" strokecolor="#c0504d" strokeweight="1.0302mm"/>
        </w:pict>
      </w:r>
      <w:r w:rsidR="005033D8">
        <w:rPr>
          <w:rFonts w:ascii="Times New Roman" w:eastAsia="Times New Roman" w:hAnsi="Times New Roman"/>
          <w:b/>
          <w:i/>
          <w:sz w:val="27"/>
        </w:rPr>
        <w:t>1</w:t>
      </w:r>
      <w:r w:rsidR="006C6227">
        <w:rPr>
          <w:rFonts w:ascii="Times New Roman" w:eastAsia="Times New Roman" w:hAnsi="Times New Roman"/>
          <w:b/>
          <w:i/>
          <w:sz w:val="27"/>
        </w:rPr>
        <w:t>4</w:t>
      </w:r>
    </w:p>
    <w:p w:rsidR="006C6227" w:rsidRDefault="006C6227" w:rsidP="005033D8">
      <w:pPr>
        <w:tabs>
          <w:tab w:val="left" w:pos="3660"/>
        </w:tabs>
        <w:spacing w:line="226" w:lineRule="auto"/>
        <w:ind w:left="60"/>
        <w:rPr>
          <w:i/>
          <w:sz w:val="23"/>
        </w:rPr>
      </w:pP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sectPr w:rsidR="005033D8">
          <w:pgSz w:w="11900" w:h="16840"/>
          <w:pgMar w:top="1440" w:right="1380" w:bottom="1100" w:left="1440" w:header="0" w:footer="0" w:gutter="0"/>
          <w:cols w:space="0" w:equalWidth="0">
            <w:col w:w="9080"/>
          </w:cols>
          <w:docGrid w:linePitch="360"/>
        </w:sectPr>
      </w:pPr>
    </w:p>
    <w:p w:rsidR="005033D8" w:rsidRDefault="00541690" w:rsidP="005033D8">
      <w:pPr>
        <w:spacing w:line="200" w:lineRule="exact"/>
        <w:rPr>
          <w:rFonts w:ascii="Times New Roman" w:eastAsia="Times New Roman" w:hAnsi="Times New Roman"/>
        </w:rPr>
      </w:pPr>
      <w:bookmarkStart w:id="13" w:name="page14"/>
      <w:bookmarkEnd w:id="13"/>
      <w:r w:rsidRPr="00541690">
        <w:rPr>
          <w:i/>
          <w:sz w:val="23"/>
        </w:rPr>
        <w:lastRenderedPageBreak/>
        <w:pict>
          <v:line id="_x0000_s1052" style="position:absolute;z-index:-251629568;mso-position-horizontal-relative:page;mso-position-vertical-relative:page" from="67.2pt,79.2pt" to="532.9pt,79.2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79" w:lineRule="exact"/>
        <w:rPr>
          <w:rFonts w:ascii="Times New Roman" w:eastAsia="Times New Roman" w:hAnsi="Times New Roman"/>
        </w:rPr>
      </w:pPr>
    </w:p>
    <w:p w:rsidR="005033D8" w:rsidRPr="00230D6D" w:rsidRDefault="005033D8" w:rsidP="004C6E3A">
      <w:pPr>
        <w:spacing w:line="0" w:lineRule="atLeast"/>
        <w:rPr>
          <w:rFonts w:ascii="Times New Roman" w:eastAsia="Times New Roman" w:hAnsi="Times New Roman"/>
          <w:b/>
          <w:sz w:val="28"/>
          <w:szCs w:val="22"/>
        </w:rPr>
      </w:pPr>
      <w:r w:rsidRPr="00230D6D">
        <w:rPr>
          <w:rFonts w:ascii="Times New Roman" w:eastAsia="Times New Roman" w:hAnsi="Times New Roman"/>
          <w:b/>
          <w:sz w:val="28"/>
          <w:szCs w:val="22"/>
        </w:rPr>
        <w:t>Measurable during Implementation</w:t>
      </w:r>
    </w:p>
    <w:p w:rsidR="00230D6D" w:rsidRDefault="00230D6D" w:rsidP="005033D8">
      <w:pPr>
        <w:spacing w:line="0" w:lineRule="atLeast"/>
        <w:ind w:left="760"/>
        <w:rPr>
          <w:rFonts w:ascii="Times New Roman" w:eastAsia="Times New Roman" w:hAnsi="Times New Roman"/>
          <w:b/>
          <w:sz w:val="25"/>
        </w:rPr>
      </w:pPr>
    </w:p>
    <w:tbl>
      <w:tblPr>
        <w:tblStyle w:val="TableGrid"/>
        <w:tblW w:w="9605" w:type="dxa"/>
        <w:tblInd w:w="5" w:type="dxa"/>
        <w:tblLook w:val="04A0"/>
      </w:tblPr>
      <w:tblGrid>
        <w:gridCol w:w="3052"/>
        <w:gridCol w:w="6553"/>
      </w:tblGrid>
      <w:tr w:rsidR="005C1F83" w:rsidTr="006C6227">
        <w:trPr>
          <w:trHeight w:val="2049"/>
        </w:trPr>
        <w:tc>
          <w:tcPr>
            <w:tcW w:w="3052" w:type="dxa"/>
          </w:tcPr>
          <w:p w:rsidR="005C1F83" w:rsidRDefault="005C1F83" w:rsidP="00230D6D">
            <w:pPr>
              <w:spacing w:line="276" w:lineRule="auto"/>
              <w:ind w:left="100"/>
              <w:rPr>
                <w:rFonts w:ascii="Times New Roman" w:eastAsia="Times New Roman" w:hAnsi="Times New Roman"/>
                <w:b/>
                <w:color w:val="333333"/>
                <w:sz w:val="25"/>
              </w:rPr>
            </w:pPr>
            <w:r>
              <w:rPr>
                <w:rFonts w:ascii="Times New Roman" w:eastAsia="Times New Roman" w:hAnsi="Times New Roman"/>
                <w:b/>
                <w:color w:val="333333"/>
                <w:sz w:val="25"/>
              </w:rPr>
              <w:t>Good governance</w:t>
            </w:r>
          </w:p>
        </w:tc>
        <w:tc>
          <w:tcPr>
            <w:tcW w:w="6553" w:type="dxa"/>
          </w:tcPr>
          <w:p w:rsidR="005C1F83" w:rsidRPr="00B84432" w:rsidRDefault="005C1F83" w:rsidP="00B83837">
            <w:pPr>
              <w:pStyle w:val="ListParagraph"/>
              <w:numPr>
                <w:ilvl w:val="0"/>
                <w:numId w:val="22"/>
              </w:numPr>
              <w:spacing w:line="276" w:lineRule="auto"/>
              <w:ind w:left="630"/>
              <w:rPr>
                <w:rFonts w:ascii="Times New Roman" w:eastAsia="Times New Roman" w:hAnsi="Times New Roman"/>
                <w:sz w:val="25"/>
              </w:rPr>
            </w:pPr>
            <w:r w:rsidRPr="00B84432">
              <w:rPr>
                <w:rFonts w:ascii="Times New Roman" w:eastAsia="Times New Roman" w:hAnsi="Times New Roman"/>
                <w:sz w:val="25"/>
              </w:rPr>
              <w:t>Vision Mission , Dissemination &amp; Review</w:t>
            </w:r>
          </w:p>
          <w:p w:rsidR="005C1F83" w:rsidRPr="00B84432" w:rsidRDefault="005C1F83" w:rsidP="00B83837">
            <w:pPr>
              <w:pStyle w:val="ListParagraph"/>
              <w:numPr>
                <w:ilvl w:val="0"/>
                <w:numId w:val="22"/>
              </w:numPr>
              <w:spacing w:line="276" w:lineRule="auto"/>
              <w:ind w:left="630"/>
              <w:rPr>
                <w:rFonts w:ascii="Times New Roman" w:eastAsia="Times New Roman" w:hAnsi="Times New Roman"/>
                <w:sz w:val="25"/>
              </w:rPr>
            </w:pPr>
            <w:r w:rsidRPr="00B84432">
              <w:rPr>
                <w:rFonts w:ascii="Times New Roman" w:eastAsia="Times New Roman" w:hAnsi="Times New Roman"/>
                <w:sz w:val="25"/>
              </w:rPr>
              <w:t>Organization structure in place</w:t>
            </w:r>
          </w:p>
          <w:p w:rsidR="005C1F83" w:rsidRPr="00B84432" w:rsidRDefault="005C1F83" w:rsidP="00B83837">
            <w:pPr>
              <w:pStyle w:val="ListParagraph"/>
              <w:numPr>
                <w:ilvl w:val="0"/>
                <w:numId w:val="22"/>
              </w:numPr>
              <w:spacing w:line="276" w:lineRule="auto"/>
              <w:ind w:left="630"/>
              <w:rPr>
                <w:rFonts w:ascii="Times New Roman" w:eastAsia="Times New Roman" w:hAnsi="Times New Roman"/>
                <w:sz w:val="25"/>
              </w:rPr>
            </w:pPr>
            <w:r w:rsidRPr="00B84432">
              <w:rPr>
                <w:rFonts w:ascii="Times New Roman" w:eastAsia="Times New Roman" w:hAnsi="Times New Roman"/>
                <w:sz w:val="25"/>
              </w:rPr>
              <w:t>Degree of decentralization</w:t>
            </w:r>
          </w:p>
          <w:p w:rsidR="005C1F83" w:rsidRPr="00B84432" w:rsidRDefault="005C1F83" w:rsidP="00B83837">
            <w:pPr>
              <w:pStyle w:val="ListParagraph"/>
              <w:numPr>
                <w:ilvl w:val="0"/>
                <w:numId w:val="22"/>
              </w:numPr>
              <w:spacing w:line="276" w:lineRule="auto"/>
              <w:ind w:left="630"/>
              <w:rPr>
                <w:rFonts w:ascii="Times New Roman" w:eastAsia="Times New Roman" w:hAnsi="Times New Roman"/>
                <w:sz w:val="25"/>
              </w:rPr>
            </w:pPr>
            <w:r w:rsidRPr="00B84432">
              <w:rPr>
                <w:rFonts w:ascii="Times New Roman" w:eastAsia="Times New Roman" w:hAnsi="Times New Roman"/>
                <w:sz w:val="25"/>
              </w:rPr>
              <w:t>Degree of E governance</w:t>
            </w:r>
          </w:p>
          <w:p w:rsidR="005C1F83" w:rsidRPr="00B84432" w:rsidRDefault="005C1F83" w:rsidP="00B83837">
            <w:pPr>
              <w:pStyle w:val="ListParagraph"/>
              <w:numPr>
                <w:ilvl w:val="0"/>
                <w:numId w:val="22"/>
              </w:numPr>
              <w:spacing w:line="276" w:lineRule="auto"/>
              <w:ind w:left="630"/>
              <w:rPr>
                <w:rFonts w:ascii="Times New Roman" w:eastAsia="Times New Roman" w:hAnsi="Times New Roman"/>
                <w:sz w:val="25"/>
              </w:rPr>
            </w:pPr>
            <w:r w:rsidRPr="00B84432">
              <w:rPr>
                <w:rFonts w:ascii="Times New Roman" w:eastAsia="Times New Roman" w:hAnsi="Times New Roman"/>
                <w:sz w:val="25"/>
              </w:rPr>
              <w:t>Resource mobilization</w:t>
            </w:r>
          </w:p>
          <w:p w:rsidR="005C1F83" w:rsidRPr="00B84432" w:rsidRDefault="005C1F83" w:rsidP="00B83837">
            <w:pPr>
              <w:pStyle w:val="ListParagraph"/>
              <w:numPr>
                <w:ilvl w:val="0"/>
                <w:numId w:val="22"/>
              </w:numPr>
              <w:spacing w:line="276" w:lineRule="auto"/>
              <w:ind w:left="630"/>
              <w:rPr>
                <w:rFonts w:ascii="Times New Roman" w:eastAsia="Times New Roman" w:hAnsi="Times New Roman"/>
                <w:sz w:val="25"/>
              </w:rPr>
            </w:pPr>
            <w:r w:rsidRPr="00B84432">
              <w:rPr>
                <w:rFonts w:ascii="Times New Roman" w:eastAsia="Times New Roman" w:hAnsi="Times New Roman"/>
                <w:sz w:val="25"/>
              </w:rPr>
              <w:t>Staff appraisal in place</w:t>
            </w:r>
          </w:p>
          <w:p w:rsidR="005C1F83" w:rsidRPr="00B84432" w:rsidRDefault="005C1F83" w:rsidP="00B83837">
            <w:pPr>
              <w:pStyle w:val="ListParagraph"/>
              <w:numPr>
                <w:ilvl w:val="0"/>
                <w:numId w:val="22"/>
              </w:numPr>
              <w:spacing w:line="276" w:lineRule="auto"/>
              <w:ind w:left="630"/>
              <w:rPr>
                <w:rFonts w:ascii="Times New Roman" w:eastAsia="Times New Roman" w:hAnsi="Times New Roman"/>
                <w:sz w:val="25"/>
              </w:rPr>
            </w:pPr>
            <w:r w:rsidRPr="00B84432">
              <w:rPr>
                <w:rFonts w:ascii="Times New Roman" w:eastAsia="Times New Roman" w:hAnsi="Times New Roman"/>
                <w:sz w:val="25"/>
              </w:rPr>
              <w:t xml:space="preserve">Service rules &amp; benefits </w:t>
            </w:r>
          </w:p>
        </w:tc>
      </w:tr>
      <w:tr w:rsidR="005C1F83" w:rsidTr="006C6227">
        <w:trPr>
          <w:trHeight w:val="2954"/>
        </w:trPr>
        <w:tc>
          <w:tcPr>
            <w:tcW w:w="3052" w:type="dxa"/>
          </w:tcPr>
          <w:p w:rsidR="005C1F83" w:rsidRDefault="005C1F83" w:rsidP="00230D6D">
            <w:pPr>
              <w:spacing w:line="276" w:lineRule="auto"/>
              <w:ind w:left="100"/>
              <w:rPr>
                <w:rFonts w:ascii="Times New Roman" w:eastAsia="Times New Roman" w:hAnsi="Times New Roman"/>
                <w:b/>
                <w:color w:val="333333"/>
                <w:sz w:val="25"/>
              </w:rPr>
            </w:pPr>
            <w:r>
              <w:rPr>
                <w:rFonts w:ascii="Times New Roman" w:eastAsia="Times New Roman" w:hAnsi="Times New Roman"/>
                <w:b/>
                <w:color w:val="333333"/>
                <w:sz w:val="25"/>
              </w:rPr>
              <w:t>Effective teaching</w:t>
            </w:r>
          </w:p>
          <w:p w:rsidR="005C1F83" w:rsidRDefault="005C1F83" w:rsidP="00230D6D">
            <w:pPr>
              <w:spacing w:line="276" w:lineRule="auto"/>
              <w:ind w:left="100"/>
              <w:rPr>
                <w:rFonts w:ascii="Times New Roman" w:eastAsia="Times New Roman" w:hAnsi="Times New Roman"/>
                <w:b/>
                <w:color w:val="333333"/>
                <w:sz w:val="25"/>
              </w:rPr>
            </w:pPr>
            <w:r>
              <w:rPr>
                <w:rFonts w:ascii="Times New Roman" w:eastAsia="Times New Roman" w:hAnsi="Times New Roman"/>
                <w:b/>
                <w:color w:val="333333"/>
                <w:sz w:val="25"/>
              </w:rPr>
              <w:t>learning process</w:t>
            </w:r>
          </w:p>
        </w:tc>
        <w:tc>
          <w:tcPr>
            <w:tcW w:w="6553" w:type="dxa"/>
          </w:tcPr>
          <w:p w:rsidR="005C1F83" w:rsidRPr="00152220" w:rsidRDefault="005C1F83" w:rsidP="00B83837">
            <w:pPr>
              <w:pStyle w:val="ListParagraph"/>
              <w:numPr>
                <w:ilvl w:val="0"/>
                <w:numId w:val="21"/>
              </w:numPr>
              <w:spacing w:line="276" w:lineRule="auto"/>
              <w:ind w:left="670"/>
              <w:rPr>
                <w:rFonts w:ascii="Times New Roman" w:eastAsia="Times New Roman" w:hAnsi="Times New Roman"/>
                <w:sz w:val="25"/>
              </w:rPr>
            </w:pPr>
            <w:r w:rsidRPr="00152220">
              <w:rPr>
                <w:rFonts w:ascii="Times New Roman" w:eastAsia="Times New Roman" w:hAnsi="Times New Roman"/>
                <w:sz w:val="25"/>
              </w:rPr>
              <w:t>No. of teaching aids</w:t>
            </w:r>
          </w:p>
          <w:p w:rsidR="005C1F83" w:rsidRPr="00152220" w:rsidRDefault="005C1F83" w:rsidP="00B83837">
            <w:pPr>
              <w:pStyle w:val="ListParagraph"/>
              <w:numPr>
                <w:ilvl w:val="0"/>
                <w:numId w:val="21"/>
              </w:numPr>
              <w:spacing w:line="276" w:lineRule="auto"/>
              <w:ind w:left="670"/>
              <w:rPr>
                <w:rFonts w:ascii="Times New Roman" w:eastAsia="Times New Roman" w:hAnsi="Times New Roman"/>
                <w:sz w:val="25"/>
              </w:rPr>
            </w:pPr>
            <w:r w:rsidRPr="00152220">
              <w:rPr>
                <w:rFonts w:ascii="Times New Roman" w:eastAsia="Times New Roman" w:hAnsi="Times New Roman"/>
                <w:sz w:val="25"/>
              </w:rPr>
              <w:t>Syllabus completion</w:t>
            </w:r>
          </w:p>
          <w:p w:rsidR="00152220" w:rsidRPr="00152220" w:rsidRDefault="00152220" w:rsidP="00B83837">
            <w:pPr>
              <w:pStyle w:val="ListParagraph"/>
              <w:numPr>
                <w:ilvl w:val="0"/>
                <w:numId w:val="21"/>
              </w:numPr>
              <w:spacing w:line="276" w:lineRule="auto"/>
              <w:ind w:left="670"/>
              <w:jc w:val="both"/>
              <w:rPr>
                <w:rFonts w:ascii="Times New Roman" w:eastAsia="Times New Roman" w:hAnsi="Times New Roman"/>
                <w:sz w:val="25"/>
              </w:rPr>
            </w:pPr>
            <w:r w:rsidRPr="00152220">
              <w:rPr>
                <w:rFonts w:ascii="Times New Roman" w:eastAsia="Times New Roman" w:hAnsi="Times New Roman"/>
                <w:sz w:val="25"/>
              </w:rPr>
              <w:t xml:space="preserve">Student Centric Learning, </w:t>
            </w:r>
          </w:p>
          <w:p w:rsidR="005C1F83" w:rsidRPr="00152220" w:rsidRDefault="005C1F83" w:rsidP="00B83837">
            <w:pPr>
              <w:pStyle w:val="ListParagraph"/>
              <w:numPr>
                <w:ilvl w:val="0"/>
                <w:numId w:val="21"/>
              </w:numPr>
              <w:spacing w:line="276" w:lineRule="auto"/>
              <w:ind w:left="670"/>
              <w:jc w:val="both"/>
              <w:rPr>
                <w:rFonts w:ascii="Times New Roman" w:eastAsia="Times New Roman" w:hAnsi="Times New Roman"/>
                <w:sz w:val="25"/>
              </w:rPr>
            </w:pPr>
            <w:r w:rsidRPr="00152220">
              <w:rPr>
                <w:rFonts w:ascii="Times New Roman" w:eastAsia="Times New Roman" w:hAnsi="Times New Roman"/>
                <w:sz w:val="25"/>
              </w:rPr>
              <w:t>Mini projects, Major projects, Seminars</w:t>
            </w:r>
          </w:p>
          <w:p w:rsidR="005C1F83" w:rsidRPr="00152220" w:rsidRDefault="005C1F83" w:rsidP="00B83837">
            <w:pPr>
              <w:pStyle w:val="ListParagraph"/>
              <w:numPr>
                <w:ilvl w:val="0"/>
                <w:numId w:val="21"/>
              </w:numPr>
              <w:spacing w:line="276" w:lineRule="auto"/>
              <w:ind w:left="670"/>
              <w:jc w:val="both"/>
              <w:rPr>
                <w:rFonts w:ascii="Times New Roman" w:eastAsia="Times New Roman" w:hAnsi="Times New Roman"/>
                <w:sz w:val="25"/>
              </w:rPr>
            </w:pPr>
            <w:r w:rsidRPr="00152220">
              <w:rPr>
                <w:rFonts w:ascii="Times New Roman" w:eastAsia="Times New Roman" w:hAnsi="Times New Roman"/>
                <w:sz w:val="25"/>
              </w:rPr>
              <w:t>No. of learning resources</w:t>
            </w:r>
          </w:p>
          <w:p w:rsidR="005C1F83" w:rsidRPr="00152220" w:rsidRDefault="005C1F83" w:rsidP="00B83837">
            <w:pPr>
              <w:pStyle w:val="ListParagraph"/>
              <w:numPr>
                <w:ilvl w:val="0"/>
                <w:numId w:val="21"/>
              </w:numPr>
              <w:spacing w:line="276" w:lineRule="auto"/>
              <w:ind w:left="670"/>
              <w:jc w:val="both"/>
              <w:rPr>
                <w:rFonts w:ascii="Times New Roman" w:eastAsia="Times New Roman" w:hAnsi="Times New Roman"/>
                <w:sz w:val="25"/>
              </w:rPr>
            </w:pPr>
            <w:r w:rsidRPr="00152220">
              <w:rPr>
                <w:rFonts w:ascii="Times New Roman" w:eastAsia="Times New Roman" w:hAnsi="Times New Roman"/>
                <w:sz w:val="25"/>
              </w:rPr>
              <w:t>No. of student counseling/mentoring/training</w:t>
            </w:r>
            <w:r w:rsidR="00152220" w:rsidRPr="00152220">
              <w:rPr>
                <w:rFonts w:ascii="Times New Roman" w:eastAsia="Times New Roman" w:hAnsi="Times New Roman"/>
                <w:sz w:val="25"/>
              </w:rPr>
              <w:t xml:space="preserve"> </w:t>
            </w:r>
            <w:r w:rsidRPr="00152220">
              <w:rPr>
                <w:rFonts w:ascii="Times New Roman" w:eastAsia="Times New Roman" w:hAnsi="Times New Roman"/>
                <w:sz w:val="25"/>
              </w:rPr>
              <w:t>sessions conducted</w:t>
            </w:r>
          </w:p>
          <w:p w:rsidR="005C1F83" w:rsidRPr="00152220" w:rsidRDefault="005C1F83" w:rsidP="00B83837">
            <w:pPr>
              <w:pStyle w:val="ListParagraph"/>
              <w:numPr>
                <w:ilvl w:val="0"/>
                <w:numId w:val="21"/>
              </w:numPr>
              <w:spacing w:line="276" w:lineRule="auto"/>
              <w:ind w:left="670"/>
              <w:jc w:val="both"/>
              <w:rPr>
                <w:rFonts w:ascii="Times New Roman" w:eastAsia="Times New Roman" w:hAnsi="Times New Roman"/>
                <w:sz w:val="25"/>
              </w:rPr>
            </w:pPr>
            <w:r w:rsidRPr="00152220">
              <w:rPr>
                <w:rFonts w:ascii="Times New Roman" w:eastAsia="Times New Roman" w:hAnsi="Times New Roman"/>
                <w:sz w:val="25"/>
              </w:rPr>
              <w:t>Result of examinations (Pass, First classes,</w:t>
            </w:r>
            <w:r w:rsidR="00152220" w:rsidRPr="00152220">
              <w:rPr>
                <w:rFonts w:ascii="Times New Roman" w:eastAsia="Times New Roman" w:hAnsi="Times New Roman"/>
                <w:sz w:val="25"/>
              </w:rPr>
              <w:t xml:space="preserve"> </w:t>
            </w:r>
            <w:r w:rsidRPr="00152220">
              <w:rPr>
                <w:rFonts w:ascii="Times New Roman" w:eastAsia="Times New Roman" w:hAnsi="Times New Roman"/>
                <w:sz w:val="25"/>
              </w:rPr>
              <w:t>Distinctions)</w:t>
            </w:r>
          </w:p>
          <w:p w:rsidR="005C1F83" w:rsidRPr="00152220" w:rsidRDefault="00152220" w:rsidP="00B83837">
            <w:pPr>
              <w:pStyle w:val="ListParagraph"/>
              <w:numPr>
                <w:ilvl w:val="0"/>
                <w:numId w:val="21"/>
              </w:numPr>
              <w:spacing w:line="276" w:lineRule="auto"/>
              <w:ind w:left="670"/>
              <w:jc w:val="both"/>
              <w:rPr>
                <w:rFonts w:ascii="Times New Roman" w:eastAsia="Times New Roman" w:hAnsi="Times New Roman"/>
                <w:sz w:val="25"/>
              </w:rPr>
            </w:pPr>
            <w:r w:rsidRPr="00152220">
              <w:rPr>
                <w:rFonts w:ascii="Times New Roman" w:eastAsia="Times New Roman" w:hAnsi="Times New Roman"/>
                <w:sz w:val="25"/>
              </w:rPr>
              <w:t>PO</w:t>
            </w:r>
            <w:r w:rsidR="005C1F83" w:rsidRPr="00152220">
              <w:rPr>
                <w:rFonts w:ascii="Times New Roman" w:eastAsia="Times New Roman" w:hAnsi="Times New Roman"/>
                <w:sz w:val="25"/>
              </w:rPr>
              <w:t xml:space="preserve"> attainment levels</w:t>
            </w:r>
            <w:r w:rsidR="00B84432">
              <w:rPr>
                <w:rFonts w:ascii="Times New Roman" w:eastAsia="Times New Roman" w:hAnsi="Times New Roman"/>
                <w:sz w:val="25"/>
              </w:rPr>
              <w:t>(Direct/Indirect)</w:t>
            </w:r>
          </w:p>
        </w:tc>
      </w:tr>
      <w:tr w:rsidR="00152220" w:rsidTr="006C6227">
        <w:trPr>
          <w:trHeight w:val="2872"/>
        </w:trPr>
        <w:tc>
          <w:tcPr>
            <w:tcW w:w="3052" w:type="dxa"/>
          </w:tcPr>
          <w:p w:rsidR="00152220" w:rsidRDefault="00152220" w:rsidP="00230D6D">
            <w:pPr>
              <w:spacing w:line="276" w:lineRule="auto"/>
              <w:ind w:left="100"/>
              <w:rPr>
                <w:rFonts w:ascii="Times New Roman" w:eastAsia="Times New Roman" w:hAnsi="Times New Roman"/>
                <w:b/>
                <w:sz w:val="25"/>
              </w:rPr>
            </w:pPr>
            <w:r>
              <w:rPr>
                <w:rFonts w:ascii="Times New Roman" w:eastAsia="Times New Roman" w:hAnsi="Times New Roman"/>
                <w:b/>
                <w:sz w:val="25"/>
              </w:rPr>
              <w:t>Leadership and</w:t>
            </w:r>
          </w:p>
          <w:p w:rsidR="00152220" w:rsidRDefault="00152220" w:rsidP="00230D6D">
            <w:pPr>
              <w:spacing w:line="276" w:lineRule="auto"/>
              <w:ind w:left="100"/>
              <w:rPr>
                <w:rFonts w:ascii="Times New Roman" w:eastAsia="Times New Roman" w:hAnsi="Times New Roman"/>
                <w:b/>
                <w:sz w:val="25"/>
              </w:rPr>
            </w:pPr>
            <w:r>
              <w:rPr>
                <w:rFonts w:ascii="Times New Roman" w:eastAsia="Times New Roman" w:hAnsi="Times New Roman"/>
                <w:b/>
                <w:sz w:val="25"/>
              </w:rPr>
              <w:t>participative</w:t>
            </w:r>
          </w:p>
          <w:p w:rsidR="00152220" w:rsidRDefault="00152220" w:rsidP="00230D6D">
            <w:pPr>
              <w:spacing w:line="276" w:lineRule="auto"/>
              <w:ind w:left="100"/>
              <w:rPr>
                <w:rFonts w:ascii="Times New Roman" w:eastAsia="Times New Roman" w:hAnsi="Times New Roman"/>
                <w:b/>
                <w:sz w:val="25"/>
              </w:rPr>
            </w:pPr>
            <w:r>
              <w:rPr>
                <w:rFonts w:ascii="Times New Roman" w:eastAsia="Times New Roman" w:hAnsi="Times New Roman"/>
                <w:b/>
                <w:sz w:val="25"/>
              </w:rPr>
              <w:t>management</w:t>
            </w:r>
          </w:p>
        </w:tc>
        <w:tc>
          <w:tcPr>
            <w:tcW w:w="6553" w:type="dxa"/>
          </w:tcPr>
          <w:p w:rsidR="00152220" w:rsidRPr="00B84432" w:rsidRDefault="00152220" w:rsidP="00B83837">
            <w:pPr>
              <w:pStyle w:val="ListParagraph"/>
              <w:numPr>
                <w:ilvl w:val="0"/>
                <w:numId w:val="23"/>
              </w:numPr>
              <w:spacing w:line="276" w:lineRule="auto"/>
              <w:rPr>
                <w:rFonts w:ascii="Times New Roman" w:eastAsia="Times New Roman" w:hAnsi="Times New Roman"/>
                <w:sz w:val="25"/>
              </w:rPr>
            </w:pPr>
            <w:r w:rsidRPr="00B84432">
              <w:rPr>
                <w:rFonts w:ascii="Times New Roman" w:eastAsia="Times New Roman" w:hAnsi="Times New Roman"/>
                <w:sz w:val="25"/>
              </w:rPr>
              <w:t>Reporting structure in place</w:t>
            </w:r>
          </w:p>
          <w:p w:rsidR="00152220" w:rsidRPr="00B84432" w:rsidRDefault="00152220" w:rsidP="00B83837">
            <w:pPr>
              <w:pStyle w:val="ListParagraph"/>
              <w:numPr>
                <w:ilvl w:val="0"/>
                <w:numId w:val="23"/>
              </w:numPr>
              <w:spacing w:line="276" w:lineRule="auto"/>
              <w:rPr>
                <w:rFonts w:ascii="Times New Roman" w:eastAsia="Times New Roman" w:hAnsi="Times New Roman"/>
                <w:sz w:val="25"/>
              </w:rPr>
            </w:pPr>
            <w:r w:rsidRPr="00B84432">
              <w:rPr>
                <w:rFonts w:ascii="Times New Roman" w:eastAsia="Times New Roman" w:hAnsi="Times New Roman"/>
                <w:sz w:val="25"/>
              </w:rPr>
              <w:t>Decentralization in various domains -</w:t>
            </w:r>
          </w:p>
          <w:p w:rsidR="00152220" w:rsidRPr="00B84432" w:rsidRDefault="00152220" w:rsidP="00230D6D">
            <w:pPr>
              <w:spacing w:line="276" w:lineRule="auto"/>
              <w:ind w:left="720"/>
              <w:jc w:val="both"/>
              <w:rPr>
                <w:rFonts w:ascii="Times New Roman" w:eastAsia="Times New Roman" w:hAnsi="Times New Roman"/>
                <w:sz w:val="25"/>
              </w:rPr>
            </w:pPr>
            <w:r w:rsidRPr="00B84432">
              <w:rPr>
                <w:rFonts w:ascii="Times New Roman" w:eastAsia="Times New Roman" w:hAnsi="Times New Roman"/>
                <w:sz w:val="25"/>
              </w:rPr>
              <w:t>academic, administration, staff welfare, student development, infrastructure management – appointments of section heads</w:t>
            </w:r>
            <w:r w:rsidR="00B84432">
              <w:rPr>
                <w:rFonts w:ascii="Times New Roman" w:eastAsia="Times New Roman" w:hAnsi="Times New Roman"/>
                <w:sz w:val="25"/>
              </w:rPr>
              <w:t xml:space="preserve"> </w:t>
            </w:r>
            <w:r w:rsidRPr="00B84432">
              <w:rPr>
                <w:rFonts w:ascii="Times New Roman" w:eastAsia="Times New Roman" w:hAnsi="Times New Roman"/>
                <w:sz w:val="25"/>
              </w:rPr>
              <w:t>&amp; deans</w:t>
            </w:r>
          </w:p>
          <w:p w:rsidR="00152220" w:rsidRPr="00B84432" w:rsidRDefault="00152220" w:rsidP="00B83837">
            <w:pPr>
              <w:pStyle w:val="ListParagraph"/>
              <w:numPr>
                <w:ilvl w:val="0"/>
                <w:numId w:val="23"/>
              </w:numPr>
              <w:spacing w:line="276" w:lineRule="auto"/>
              <w:rPr>
                <w:rFonts w:ascii="Times New Roman" w:eastAsia="Times New Roman" w:hAnsi="Times New Roman"/>
                <w:sz w:val="25"/>
              </w:rPr>
            </w:pPr>
            <w:r w:rsidRPr="00B84432">
              <w:rPr>
                <w:rFonts w:ascii="Times New Roman" w:eastAsia="Times New Roman" w:hAnsi="Times New Roman"/>
                <w:sz w:val="25"/>
              </w:rPr>
              <w:t>code of conduct - duties, responsibilities and accountability</w:t>
            </w:r>
          </w:p>
          <w:p w:rsidR="00152220" w:rsidRPr="00B84432" w:rsidRDefault="00152220" w:rsidP="00B83837">
            <w:pPr>
              <w:pStyle w:val="ListParagraph"/>
              <w:numPr>
                <w:ilvl w:val="0"/>
                <w:numId w:val="23"/>
              </w:numPr>
              <w:spacing w:line="276" w:lineRule="auto"/>
              <w:rPr>
                <w:rFonts w:ascii="Times New Roman" w:eastAsia="Times New Roman" w:hAnsi="Times New Roman"/>
                <w:sz w:val="25"/>
              </w:rPr>
            </w:pPr>
            <w:r w:rsidRPr="00B84432">
              <w:rPr>
                <w:rFonts w:ascii="Times New Roman" w:eastAsia="Times New Roman" w:hAnsi="Times New Roman"/>
                <w:sz w:val="25"/>
              </w:rPr>
              <w:t>Functional &amp; statutory committees – no. of meetings/ semester, minutes of meetings, planning &amp; implementation</w:t>
            </w:r>
          </w:p>
        </w:tc>
      </w:tr>
      <w:tr w:rsidR="00833570" w:rsidTr="006C6227">
        <w:trPr>
          <w:trHeight w:val="875"/>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Financial management</w:t>
            </w:r>
          </w:p>
        </w:tc>
        <w:tc>
          <w:tcPr>
            <w:tcW w:w="6553" w:type="dxa"/>
          </w:tcPr>
          <w:p w:rsidR="00833570" w:rsidRPr="00B84432" w:rsidRDefault="00833570" w:rsidP="00B83837">
            <w:pPr>
              <w:pStyle w:val="ListParagraph"/>
              <w:numPr>
                <w:ilvl w:val="0"/>
                <w:numId w:val="24"/>
              </w:numPr>
              <w:spacing w:line="276" w:lineRule="auto"/>
              <w:ind w:left="720" w:hanging="450"/>
              <w:rPr>
                <w:rFonts w:ascii="Times New Roman" w:eastAsia="Times New Roman" w:hAnsi="Times New Roman"/>
                <w:w w:val="99"/>
                <w:sz w:val="25"/>
              </w:rPr>
            </w:pPr>
            <w:r w:rsidRPr="00B84432">
              <w:rPr>
                <w:rFonts w:ascii="Times New Roman" w:eastAsia="Times New Roman" w:hAnsi="Times New Roman"/>
                <w:sz w:val="25"/>
              </w:rPr>
              <w:t>Annual Budget forecasting income &amp;</w:t>
            </w:r>
            <w:r w:rsidRPr="00B84432">
              <w:rPr>
                <w:rFonts w:ascii="Times New Roman" w:eastAsia="Times New Roman" w:hAnsi="Times New Roman"/>
                <w:w w:val="99"/>
                <w:sz w:val="25"/>
              </w:rPr>
              <w:t>expenditure</w:t>
            </w:r>
          </w:p>
          <w:p w:rsidR="00833570" w:rsidRPr="00B84432" w:rsidRDefault="00833570" w:rsidP="00B83837">
            <w:pPr>
              <w:pStyle w:val="ListParagraph"/>
              <w:numPr>
                <w:ilvl w:val="0"/>
                <w:numId w:val="24"/>
              </w:numPr>
              <w:spacing w:line="276" w:lineRule="auto"/>
              <w:ind w:left="720" w:hanging="450"/>
              <w:rPr>
                <w:rFonts w:ascii="Times New Roman" w:eastAsia="Times New Roman" w:hAnsi="Times New Roman"/>
                <w:sz w:val="25"/>
              </w:rPr>
            </w:pPr>
            <w:r w:rsidRPr="00B84432">
              <w:rPr>
                <w:rFonts w:ascii="Times New Roman" w:eastAsia="Times New Roman" w:hAnsi="Times New Roman"/>
                <w:sz w:val="25"/>
              </w:rPr>
              <w:t>Utilization / Allocation of funds</w:t>
            </w:r>
          </w:p>
          <w:p w:rsidR="00833570" w:rsidRPr="00B84432" w:rsidRDefault="00833570" w:rsidP="00B83837">
            <w:pPr>
              <w:pStyle w:val="ListParagraph"/>
              <w:numPr>
                <w:ilvl w:val="0"/>
                <w:numId w:val="24"/>
              </w:numPr>
              <w:spacing w:line="276" w:lineRule="auto"/>
              <w:ind w:left="720" w:hanging="450"/>
              <w:rPr>
                <w:rFonts w:ascii="Times New Roman" w:eastAsia="Times New Roman" w:hAnsi="Times New Roman"/>
                <w:sz w:val="25"/>
              </w:rPr>
            </w:pPr>
            <w:r w:rsidRPr="00B84432">
              <w:rPr>
                <w:rFonts w:ascii="Times New Roman" w:eastAsia="Times New Roman" w:hAnsi="Times New Roman"/>
                <w:sz w:val="25"/>
              </w:rPr>
              <w:t>Internal &amp; External Audit</w:t>
            </w:r>
          </w:p>
        </w:tc>
      </w:tr>
      <w:tr w:rsidR="00833570" w:rsidTr="006C6227">
        <w:trPr>
          <w:trHeight w:val="572"/>
        </w:trPr>
        <w:tc>
          <w:tcPr>
            <w:tcW w:w="3052" w:type="dxa"/>
          </w:tcPr>
          <w:p w:rsidR="00833570" w:rsidRDefault="00833570" w:rsidP="00230D6D">
            <w:pPr>
              <w:spacing w:line="276" w:lineRule="auto"/>
              <w:ind w:left="120"/>
              <w:rPr>
                <w:rFonts w:ascii="Times New Roman" w:eastAsia="Times New Roman" w:hAnsi="Times New Roman"/>
                <w:b/>
                <w:color w:val="333333"/>
                <w:sz w:val="25"/>
              </w:rPr>
            </w:pPr>
            <w:r>
              <w:rPr>
                <w:rFonts w:ascii="Times New Roman" w:eastAsia="Times New Roman" w:hAnsi="Times New Roman"/>
                <w:b/>
                <w:color w:val="333333"/>
                <w:sz w:val="25"/>
              </w:rPr>
              <w:t>Institute – Industry</w:t>
            </w:r>
          </w:p>
          <w:p w:rsidR="00833570" w:rsidRDefault="00833570" w:rsidP="00230D6D">
            <w:pPr>
              <w:spacing w:line="276" w:lineRule="auto"/>
              <w:ind w:left="120"/>
              <w:rPr>
                <w:rFonts w:ascii="Times New Roman" w:eastAsia="Times New Roman" w:hAnsi="Times New Roman"/>
                <w:b/>
                <w:color w:val="333333"/>
                <w:sz w:val="25"/>
              </w:rPr>
            </w:pPr>
            <w:r>
              <w:rPr>
                <w:rFonts w:ascii="Times New Roman" w:eastAsia="Times New Roman" w:hAnsi="Times New Roman"/>
                <w:b/>
                <w:color w:val="333333"/>
                <w:sz w:val="25"/>
              </w:rPr>
              <w:t>Interaction</w:t>
            </w:r>
          </w:p>
        </w:tc>
        <w:tc>
          <w:tcPr>
            <w:tcW w:w="6553" w:type="dxa"/>
          </w:tcPr>
          <w:p w:rsidR="00833570" w:rsidRPr="00B84432" w:rsidRDefault="00833570" w:rsidP="00B83837">
            <w:pPr>
              <w:pStyle w:val="ListParagraph"/>
              <w:numPr>
                <w:ilvl w:val="0"/>
                <w:numId w:val="25"/>
              </w:numPr>
              <w:spacing w:line="276" w:lineRule="auto"/>
              <w:ind w:left="720" w:hanging="450"/>
              <w:rPr>
                <w:rFonts w:ascii="Times New Roman" w:eastAsia="Times New Roman" w:hAnsi="Times New Roman"/>
                <w:sz w:val="25"/>
              </w:rPr>
            </w:pPr>
            <w:r w:rsidRPr="00B84432">
              <w:rPr>
                <w:rFonts w:ascii="Times New Roman" w:eastAsia="Times New Roman" w:hAnsi="Times New Roman"/>
                <w:sz w:val="25"/>
              </w:rPr>
              <w:t>No. of active MOUs/Dept</w:t>
            </w:r>
          </w:p>
          <w:p w:rsidR="00833570" w:rsidRPr="00B84432" w:rsidRDefault="00833570" w:rsidP="00B83837">
            <w:pPr>
              <w:pStyle w:val="ListParagraph"/>
              <w:numPr>
                <w:ilvl w:val="0"/>
                <w:numId w:val="25"/>
              </w:numPr>
              <w:spacing w:line="276" w:lineRule="auto"/>
              <w:ind w:left="720" w:hanging="450"/>
              <w:rPr>
                <w:rFonts w:ascii="Times New Roman" w:eastAsia="Times New Roman" w:hAnsi="Times New Roman"/>
                <w:sz w:val="25"/>
              </w:rPr>
            </w:pPr>
            <w:r w:rsidRPr="00B84432">
              <w:rPr>
                <w:rFonts w:ascii="Times New Roman" w:eastAsia="Times New Roman" w:hAnsi="Times New Roman"/>
                <w:sz w:val="25"/>
              </w:rPr>
              <w:t>No. of Initiatives/activities through MOUs</w:t>
            </w:r>
          </w:p>
        </w:tc>
      </w:tr>
      <w:tr w:rsidR="00833570" w:rsidTr="006C6227">
        <w:trPr>
          <w:trHeight w:val="1477"/>
        </w:trPr>
        <w:tc>
          <w:tcPr>
            <w:tcW w:w="3052" w:type="dxa"/>
          </w:tcPr>
          <w:p w:rsidR="00833570" w:rsidRDefault="00833570" w:rsidP="00230D6D">
            <w:pPr>
              <w:spacing w:line="276" w:lineRule="auto"/>
              <w:ind w:left="120"/>
              <w:rPr>
                <w:rFonts w:ascii="Times New Roman" w:eastAsia="Times New Roman" w:hAnsi="Times New Roman"/>
                <w:b/>
                <w:color w:val="333333"/>
                <w:sz w:val="25"/>
              </w:rPr>
            </w:pPr>
            <w:r>
              <w:rPr>
                <w:rFonts w:ascii="Times New Roman" w:eastAsia="Times New Roman" w:hAnsi="Times New Roman"/>
                <w:b/>
                <w:color w:val="333333"/>
                <w:sz w:val="25"/>
              </w:rPr>
              <w:t>Training &amp; Placement</w:t>
            </w:r>
          </w:p>
        </w:tc>
        <w:tc>
          <w:tcPr>
            <w:tcW w:w="6553" w:type="dxa"/>
          </w:tcPr>
          <w:p w:rsidR="00833570"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Number of career guidance trainings</w:t>
            </w:r>
          </w:p>
          <w:p w:rsidR="00833570"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Number of skill development trainings</w:t>
            </w:r>
          </w:p>
          <w:p w:rsidR="00833570"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Number of placement drives participated</w:t>
            </w:r>
          </w:p>
          <w:p w:rsidR="00833570"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Number of placement drives organized</w:t>
            </w:r>
          </w:p>
          <w:p w:rsidR="00B84432"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Number of placements</w:t>
            </w:r>
          </w:p>
        </w:tc>
      </w:tr>
      <w:tr w:rsidR="00833570" w:rsidTr="006C6227">
        <w:trPr>
          <w:trHeight w:val="301"/>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Entrepreneurship</w:t>
            </w:r>
          </w:p>
        </w:tc>
        <w:tc>
          <w:tcPr>
            <w:tcW w:w="6553" w:type="dxa"/>
          </w:tcPr>
          <w:p w:rsidR="00B84432" w:rsidRPr="00B84432" w:rsidRDefault="0015222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 xml:space="preserve">Establishment of </w:t>
            </w:r>
            <w:r w:rsidR="00833570" w:rsidRPr="00B84432">
              <w:rPr>
                <w:rFonts w:ascii="Times New Roman" w:eastAsia="Times New Roman" w:hAnsi="Times New Roman"/>
                <w:sz w:val="25"/>
              </w:rPr>
              <w:t xml:space="preserve"> incubation center</w:t>
            </w:r>
          </w:p>
        </w:tc>
      </w:tr>
      <w:tr w:rsidR="00833570" w:rsidTr="006C6227">
        <w:trPr>
          <w:trHeight w:val="1768"/>
        </w:trPr>
        <w:tc>
          <w:tcPr>
            <w:tcW w:w="3052" w:type="dxa"/>
          </w:tcPr>
          <w:p w:rsidR="00833570" w:rsidRDefault="00833570" w:rsidP="00230D6D">
            <w:pPr>
              <w:spacing w:line="276" w:lineRule="auto"/>
              <w:ind w:left="120"/>
              <w:rPr>
                <w:rFonts w:ascii="Times New Roman" w:eastAsia="Times New Roman" w:hAnsi="Times New Roman"/>
                <w:b/>
                <w:color w:val="333333"/>
                <w:sz w:val="25"/>
              </w:rPr>
            </w:pPr>
            <w:r>
              <w:rPr>
                <w:rFonts w:ascii="Times New Roman" w:eastAsia="Times New Roman" w:hAnsi="Times New Roman"/>
                <w:b/>
                <w:color w:val="333333"/>
                <w:sz w:val="25"/>
              </w:rPr>
              <w:lastRenderedPageBreak/>
              <w:t>Research and innovation</w:t>
            </w:r>
          </w:p>
        </w:tc>
        <w:tc>
          <w:tcPr>
            <w:tcW w:w="6553" w:type="dxa"/>
          </w:tcPr>
          <w:p w:rsidR="00833570"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Publications in national/international</w:t>
            </w:r>
            <w:r w:rsidR="00B84432" w:rsidRPr="00B84432">
              <w:rPr>
                <w:rFonts w:ascii="Times New Roman" w:eastAsia="Times New Roman" w:hAnsi="Times New Roman"/>
                <w:sz w:val="25"/>
              </w:rPr>
              <w:t xml:space="preserve"> </w:t>
            </w:r>
            <w:r w:rsidRPr="00B84432">
              <w:rPr>
                <w:rFonts w:ascii="Times New Roman" w:eastAsia="Times New Roman" w:hAnsi="Times New Roman"/>
                <w:sz w:val="25"/>
              </w:rPr>
              <w:t>journals and conference proceedings</w:t>
            </w:r>
          </w:p>
          <w:p w:rsidR="00833570"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 xml:space="preserve">Patents </w:t>
            </w:r>
            <w:r w:rsidR="00120CD7">
              <w:rPr>
                <w:rFonts w:ascii="Times New Roman" w:eastAsia="Times New Roman" w:hAnsi="Times New Roman"/>
                <w:sz w:val="25"/>
              </w:rPr>
              <w:t>published</w:t>
            </w:r>
          </w:p>
          <w:p w:rsidR="00833570" w:rsidRPr="00B84432" w:rsidRDefault="00B84432" w:rsidP="00B83837">
            <w:pPr>
              <w:pStyle w:val="ListParagraph"/>
              <w:numPr>
                <w:ilvl w:val="0"/>
                <w:numId w:val="26"/>
              </w:numPr>
              <w:spacing w:line="276" w:lineRule="auto"/>
              <w:ind w:left="810" w:hanging="540"/>
              <w:rPr>
                <w:rFonts w:ascii="Times New Roman" w:eastAsia="Times New Roman" w:hAnsi="Times New Roman"/>
                <w:sz w:val="25"/>
              </w:rPr>
            </w:pPr>
            <w:r>
              <w:rPr>
                <w:rFonts w:ascii="Times New Roman" w:eastAsia="Times New Roman" w:hAnsi="Times New Roman"/>
                <w:sz w:val="25"/>
              </w:rPr>
              <w:t>C</w:t>
            </w:r>
            <w:r w:rsidR="00833570" w:rsidRPr="00B84432">
              <w:rPr>
                <w:rFonts w:ascii="Times New Roman" w:eastAsia="Times New Roman" w:hAnsi="Times New Roman"/>
                <w:sz w:val="25"/>
              </w:rPr>
              <w:t>onferences &amp; workshops organized</w:t>
            </w:r>
          </w:p>
          <w:p w:rsidR="00833570" w:rsidRPr="00B84432" w:rsidRDefault="00833570" w:rsidP="00B83837">
            <w:pPr>
              <w:pStyle w:val="ListParagraph"/>
              <w:numPr>
                <w:ilvl w:val="0"/>
                <w:numId w:val="26"/>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 xml:space="preserve">MOUs signed with </w:t>
            </w:r>
            <w:r w:rsidR="00152220" w:rsidRPr="00B84432">
              <w:rPr>
                <w:rFonts w:ascii="Times New Roman" w:eastAsia="Times New Roman" w:hAnsi="Times New Roman"/>
                <w:sz w:val="25"/>
              </w:rPr>
              <w:t>research</w:t>
            </w:r>
            <w:r w:rsidRPr="00B84432">
              <w:rPr>
                <w:rFonts w:ascii="Times New Roman" w:eastAsia="Times New Roman" w:hAnsi="Times New Roman"/>
                <w:sz w:val="25"/>
              </w:rPr>
              <w:t xml:space="preserve"> and</w:t>
            </w:r>
          </w:p>
          <w:p w:rsidR="00833570" w:rsidRPr="00B84432" w:rsidRDefault="00833570" w:rsidP="00230D6D">
            <w:pPr>
              <w:pStyle w:val="ListParagraph"/>
              <w:spacing w:line="276" w:lineRule="auto"/>
              <w:ind w:left="810"/>
              <w:rPr>
                <w:rFonts w:ascii="Times New Roman" w:eastAsia="Times New Roman" w:hAnsi="Times New Roman"/>
                <w:sz w:val="25"/>
              </w:rPr>
            </w:pPr>
            <w:r w:rsidRPr="00B84432">
              <w:rPr>
                <w:rFonts w:ascii="Times New Roman" w:eastAsia="Times New Roman" w:hAnsi="Times New Roman"/>
                <w:sz w:val="25"/>
              </w:rPr>
              <w:t>industrial organizations</w:t>
            </w:r>
          </w:p>
        </w:tc>
      </w:tr>
      <w:tr w:rsidR="00833570" w:rsidTr="006C6227">
        <w:trPr>
          <w:trHeight w:val="572"/>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Internal Quality</w:t>
            </w:r>
          </w:p>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Assurance System</w:t>
            </w:r>
          </w:p>
        </w:tc>
        <w:tc>
          <w:tcPr>
            <w:tcW w:w="6553" w:type="dxa"/>
          </w:tcPr>
          <w:p w:rsidR="000B42F5" w:rsidRPr="00B84432" w:rsidRDefault="00833570" w:rsidP="00B83837">
            <w:pPr>
              <w:pStyle w:val="ListParagraph"/>
              <w:numPr>
                <w:ilvl w:val="0"/>
                <w:numId w:val="27"/>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Number of IQA</w:t>
            </w:r>
            <w:r w:rsidR="000B42F5" w:rsidRPr="00B84432">
              <w:rPr>
                <w:rFonts w:ascii="Times New Roman" w:eastAsia="Times New Roman" w:hAnsi="Times New Roman"/>
                <w:sz w:val="25"/>
              </w:rPr>
              <w:t>C</w:t>
            </w:r>
            <w:r w:rsidRPr="00B84432">
              <w:rPr>
                <w:rFonts w:ascii="Times New Roman" w:eastAsia="Times New Roman" w:hAnsi="Times New Roman"/>
                <w:sz w:val="25"/>
              </w:rPr>
              <w:t xml:space="preserve"> initiatives</w:t>
            </w:r>
            <w:r w:rsidR="000B42F5" w:rsidRPr="00B84432">
              <w:rPr>
                <w:rFonts w:ascii="Times New Roman" w:eastAsia="Times New Roman" w:hAnsi="Times New Roman"/>
                <w:sz w:val="25"/>
              </w:rPr>
              <w:t xml:space="preserve"> </w:t>
            </w:r>
          </w:p>
          <w:p w:rsidR="00833570" w:rsidRPr="00B84432" w:rsidRDefault="000B42F5" w:rsidP="00B83837">
            <w:pPr>
              <w:pStyle w:val="ListParagraph"/>
              <w:numPr>
                <w:ilvl w:val="0"/>
                <w:numId w:val="27"/>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AAA audit report</w:t>
            </w:r>
          </w:p>
        </w:tc>
      </w:tr>
      <w:tr w:rsidR="00833570" w:rsidTr="006C6227">
        <w:trPr>
          <w:trHeight w:val="844"/>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Student’s development</w:t>
            </w:r>
          </w:p>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and participation</w:t>
            </w:r>
          </w:p>
        </w:tc>
        <w:tc>
          <w:tcPr>
            <w:tcW w:w="6553" w:type="dxa"/>
          </w:tcPr>
          <w:p w:rsidR="00833570" w:rsidRPr="00B84432" w:rsidRDefault="00833570" w:rsidP="00B83837">
            <w:pPr>
              <w:pStyle w:val="ListParagraph"/>
              <w:numPr>
                <w:ilvl w:val="0"/>
                <w:numId w:val="28"/>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Number of student participants</w:t>
            </w:r>
          </w:p>
          <w:p w:rsidR="00833570" w:rsidRPr="00B84432" w:rsidRDefault="000B42F5" w:rsidP="00B83837">
            <w:pPr>
              <w:pStyle w:val="ListParagraph"/>
              <w:numPr>
                <w:ilvl w:val="0"/>
                <w:numId w:val="28"/>
              </w:numPr>
              <w:spacing w:line="276" w:lineRule="auto"/>
              <w:ind w:left="810" w:hanging="540"/>
              <w:rPr>
                <w:rFonts w:ascii="Times New Roman" w:eastAsia="Times New Roman" w:hAnsi="Times New Roman"/>
                <w:sz w:val="25"/>
              </w:rPr>
            </w:pPr>
            <w:r w:rsidRPr="00B84432">
              <w:rPr>
                <w:rFonts w:ascii="Times New Roman" w:eastAsia="Times New Roman" w:hAnsi="Times New Roman"/>
                <w:sz w:val="25"/>
              </w:rPr>
              <w:t>Encouraging students to participate in n</w:t>
            </w:r>
            <w:r w:rsidR="00833570" w:rsidRPr="00B84432">
              <w:rPr>
                <w:rFonts w:ascii="Times New Roman" w:eastAsia="Times New Roman" w:hAnsi="Times New Roman"/>
                <w:sz w:val="25"/>
              </w:rPr>
              <w:t>umber of sports, technical, cultural events</w:t>
            </w:r>
            <w:r w:rsidRPr="00B84432">
              <w:rPr>
                <w:rFonts w:ascii="Times New Roman" w:eastAsia="Times New Roman" w:hAnsi="Times New Roman"/>
                <w:sz w:val="25"/>
              </w:rPr>
              <w:t xml:space="preserve"> </w:t>
            </w:r>
            <w:r w:rsidR="00833570" w:rsidRPr="00B84432">
              <w:rPr>
                <w:rFonts w:ascii="Times New Roman" w:eastAsia="Times New Roman" w:hAnsi="Times New Roman"/>
                <w:sz w:val="25"/>
              </w:rPr>
              <w:t>organized</w:t>
            </w:r>
          </w:p>
        </w:tc>
      </w:tr>
      <w:tr w:rsidR="00833570" w:rsidTr="006C6227">
        <w:tblPrEx>
          <w:tblLook w:val="0000"/>
        </w:tblPrEx>
        <w:trPr>
          <w:trHeight w:val="128"/>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Staff development &amp;</w:t>
            </w:r>
          </w:p>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welfare</w:t>
            </w:r>
          </w:p>
        </w:tc>
        <w:tc>
          <w:tcPr>
            <w:tcW w:w="6553" w:type="dxa"/>
          </w:tcPr>
          <w:p w:rsidR="00833570" w:rsidRPr="00894B69" w:rsidRDefault="00833570" w:rsidP="00B83837">
            <w:pPr>
              <w:pStyle w:val="ListParagraph"/>
              <w:numPr>
                <w:ilvl w:val="0"/>
                <w:numId w:val="32"/>
              </w:numPr>
              <w:spacing w:line="276" w:lineRule="auto"/>
              <w:ind w:left="728" w:hanging="450"/>
              <w:rPr>
                <w:rFonts w:ascii="Times New Roman" w:eastAsia="Times New Roman" w:hAnsi="Times New Roman"/>
                <w:sz w:val="25"/>
              </w:rPr>
            </w:pPr>
            <w:r w:rsidRPr="00894B69">
              <w:rPr>
                <w:rFonts w:ascii="Times New Roman" w:eastAsia="Times New Roman" w:hAnsi="Times New Roman"/>
                <w:sz w:val="25"/>
              </w:rPr>
              <w:t xml:space="preserve">Staff training programs </w:t>
            </w:r>
            <w:r w:rsidR="00120CD7" w:rsidRPr="00894B69">
              <w:rPr>
                <w:rFonts w:ascii="Times New Roman" w:eastAsia="Times New Roman" w:hAnsi="Times New Roman"/>
                <w:sz w:val="25"/>
              </w:rPr>
              <w:t>organized</w:t>
            </w:r>
          </w:p>
          <w:p w:rsidR="00833570" w:rsidRPr="00894B69" w:rsidRDefault="00833570" w:rsidP="00B83837">
            <w:pPr>
              <w:pStyle w:val="ListParagraph"/>
              <w:numPr>
                <w:ilvl w:val="0"/>
                <w:numId w:val="32"/>
              </w:numPr>
              <w:spacing w:line="276" w:lineRule="auto"/>
              <w:ind w:left="728" w:hanging="450"/>
              <w:rPr>
                <w:rFonts w:ascii="Times New Roman" w:eastAsia="Times New Roman" w:hAnsi="Times New Roman"/>
                <w:sz w:val="25"/>
              </w:rPr>
            </w:pPr>
            <w:r w:rsidRPr="00894B69">
              <w:rPr>
                <w:rFonts w:ascii="Times New Roman" w:eastAsia="Times New Roman" w:hAnsi="Times New Roman"/>
                <w:sz w:val="25"/>
              </w:rPr>
              <w:t>Number of memberships of professional</w:t>
            </w:r>
            <w:r w:rsidR="00120CD7" w:rsidRPr="00894B69">
              <w:rPr>
                <w:rFonts w:ascii="Times New Roman" w:eastAsia="Times New Roman" w:hAnsi="Times New Roman"/>
                <w:sz w:val="25"/>
              </w:rPr>
              <w:t xml:space="preserve"> </w:t>
            </w:r>
            <w:r w:rsidRPr="00894B69">
              <w:rPr>
                <w:rFonts w:ascii="Times New Roman" w:eastAsia="Times New Roman" w:hAnsi="Times New Roman"/>
                <w:sz w:val="25"/>
              </w:rPr>
              <w:t>bodies</w:t>
            </w:r>
          </w:p>
        </w:tc>
      </w:tr>
      <w:tr w:rsidR="00833570" w:rsidTr="006C6227">
        <w:tblPrEx>
          <w:tblLook w:val="0000"/>
        </w:tblPrEx>
        <w:trPr>
          <w:trHeight w:val="128"/>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Alumni Interaction</w:t>
            </w:r>
          </w:p>
        </w:tc>
        <w:tc>
          <w:tcPr>
            <w:tcW w:w="6553" w:type="dxa"/>
          </w:tcPr>
          <w:p w:rsidR="00833570" w:rsidRPr="00120CD7" w:rsidRDefault="00833570" w:rsidP="00B83837">
            <w:pPr>
              <w:pStyle w:val="ListParagraph"/>
              <w:numPr>
                <w:ilvl w:val="0"/>
                <w:numId w:val="31"/>
              </w:numPr>
              <w:spacing w:line="276" w:lineRule="auto"/>
              <w:rPr>
                <w:rFonts w:ascii="Times New Roman" w:eastAsia="Times New Roman" w:hAnsi="Times New Roman"/>
                <w:sz w:val="25"/>
              </w:rPr>
            </w:pPr>
            <w:r w:rsidRPr="00120CD7">
              <w:rPr>
                <w:rFonts w:ascii="Times New Roman" w:eastAsia="Times New Roman" w:hAnsi="Times New Roman"/>
                <w:sz w:val="25"/>
              </w:rPr>
              <w:t>Alumni data base</w:t>
            </w:r>
            <w:r w:rsidR="000B42F5" w:rsidRPr="00120CD7">
              <w:rPr>
                <w:rFonts w:ascii="Times New Roman" w:eastAsia="Times New Roman" w:hAnsi="Times New Roman"/>
                <w:sz w:val="25"/>
              </w:rPr>
              <w:t>, I</w:t>
            </w:r>
            <w:r w:rsidRPr="00120CD7">
              <w:rPr>
                <w:rFonts w:ascii="Times New Roman" w:eastAsia="Times New Roman" w:hAnsi="Times New Roman"/>
                <w:sz w:val="25"/>
              </w:rPr>
              <w:t>nteractions</w:t>
            </w:r>
          </w:p>
          <w:p w:rsidR="00833570" w:rsidRPr="00120CD7" w:rsidRDefault="00833570" w:rsidP="00B83837">
            <w:pPr>
              <w:pStyle w:val="ListParagraph"/>
              <w:numPr>
                <w:ilvl w:val="0"/>
                <w:numId w:val="31"/>
              </w:numPr>
              <w:spacing w:line="276" w:lineRule="auto"/>
              <w:rPr>
                <w:rFonts w:ascii="Times New Roman" w:eastAsia="Times New Roman" w:hAnsi="Times New Roman"/>
                <w:sz w:val="25"/>
              </w:rPr>
            </w:pPr>
            <w:r w:rsidRPr="00120CD7">
              <w:rPr>
                <w:rFonts w:ascii="Times New Roman" w:eastAsia="Times New Roman" w:hAnsi="Times New Roman"/>
                <w:sz w:val="25"/>
              </w:rPr>
              <w:t>Support for internships/placements/ projects/</w:t>
            </w:r>
            <w:r w:rsidR="00120CD7">
              <w:rPr>
                <w:rFonts w:ascii="Times New Roman" w:eastAsia="Times New Roman" w:hAnsi="Times New Roman"/>
                <w:sz w:val="25"/>
              </w:rPr>
              <w:t xml:space="preserve"> </w:t>
            </w:r>
            <w:r w:rsidRPr="00120CD7">
              <w:rPr>
                <w:rFonts w:ascii="Times New Roman" w:eastAsia="Times New Roman" w:hAnsi="Times New Roman"/>
                <w:sz w:val="25"/>
              </w:rPr>
              <w:t>consultancy</w:t>
            </w:r>
          </w:p>
          <w:p w:rsidR="00833570" w:rsidRPr="00120CD7" w:rsidRDefault="000B42F5" w:rsidP="00B83837">
            <w:pPr>
              <w:pStyle w:val="ListParagraph"/>
              <w:numPr>
                <w:ilvl w:val="0"/>
                <w:numId w:val="31"/>
              </w:numPr>
              <w:spacing w:line="276" w:lineRule="auto"/>
              <w:rPr>
                <w:rFonts w:ascii="Times New Roman" w:eastAsia="Times New Roman" w:hAnsi="Times New Roman"/>
                <w:sz w:val="25"/>
              </w:rPr>
            </w:pPr>
            <w:r w:rsidRPr="00120CD7">
              <w:rPr>
                <w:rFonts w:ascii="Times New Roman" w:eastAsia="Times New Roman" w:hAnsi="Times New Roman"/>
                <w:sz w:val="25"/>
              </w:rPr>
              <w:t>Contribution towards institution</w:t>
            </w:r>
            <w:r w:rsidR="00120CD7">
              <w:rPr>
                <w:rFonts w:ascii="Times New Roman" w:eastAsia="Times New Roman" w:hAnsi="Times New Roman"/>
                <w:sz w:val="25"/>
              </w:rPr>
              <w:t xml:space="preserve"> </w:t>
            </w:r>
            <w:r w:rsidR="00833570" w:rsidRPr="00120CD7">
              <w:rPr>
                <w:rFonts w:ascii="Times New Roman" w:eastAsia="Times New Roman" w:hAnsi="Times New Roman"/>
                <w:sz w:val="25"/>
              </w:rPr>
              <w:t>development.</w:t>
            </w:r>
          </w:p>
        </w:tc>
      </w:tr>
      <w:tr w:rsidR="00833570" w:rsidTr="006C6227">
        <w:tblPrEx>
          <w:tblLook w:val="0000"/>
        </w:tblPrEx>
        <w:trPr>
          <w:trHeight w:val="128"/>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Community Services and</w:t>
            </w:r>
          </w:p>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Extension Activities</w:t>
            </w:r>
          </w:p>
        </w:tc>
        <w:tc>
          <w:tcPr>
            <w:tcW w:w="6553" w:type="dxa"/>
          </w:tcPr>
          <w:p w:rsidR="00833570" w:rsidRPr="00120CD7" w:rsidRDefault="00833570" w:rsidP="00B83837">
            <w:pPr>
              <w:pStyle w:val="ListParagraph"/>
              <w:numPr>
                <w:ilvl w:val="0"/>
                <w:numId w:val="31"/>
              </w:numPr>
              <w:spacing w:line="276" w:lineRule="auto"/>
              <w:rPr>
                <w:rFonts w:ascii="Times New Roman" w:eastAsia="Times New Roman" w:hAnsi="Times New Roman"/>
                <w:sz w:val="25"/>
              </w:rPr>
            </w:pPr>
            <w:r w:rsidRPr="00120CD7">
              <w:rPr>
                <w:rFonts w:ascii="Times New Roman" w:eastAsia="Times New Roman" w:hAnsi="Times New Roman"/>
                <w:sz w:val="25"/>
              </w:rPr>
              <w:t>Adoption of villages</w:t>
            </w:r>
          </w:p>
          <w:p w:rsidR="00833570" w:rsidRPr="00120CD7" w:rsidRDefault="000B42F5" w:rsidP="00B83837">
            <w:pPr>
              <w:pStyle w:val="ListParagraph"/>
              <w:numPr>
                <w:ilvl w:val="0"/>
                <w:numId w:val="31"/>
              </w:numPr>
              <w:spacing w:line="276" w:lineRule="auto"/>
              <w:rPr>
                <w:rFonts w:ascii="Times New Roman" w:eastAsia="Times New Roman" w:hAnsi="Times New Roman"/>
                <w:sz w:val="25"/>
              </w:rPr>
            </w:pPr>
            <w:r w:rsidRPr="00120CD7">
              <w:rPr>
                <w:rFonts w:ascii="Times New Roman" w:eastAsia="Times New Roman" w:hAnsi="Times New Roman"/>
                <w:sz w:val="25"/>
              </w:rPr>
              <w:t>T</w:t>
            </w:r>
            <w:r w:rsidR="00833570" w:rsidRPr="00120CD7">
              <w:rPr>
                <w:rFonts w:ascii="Times New Roman" w:eastAsia="Times New Roman" w:hAnsi="Times New Roman"/>
                <w:sz w:val="25"/>
              </w:rPr>
              <w:t>rainings/ awareness camps</w:t>
            </w:r>
            <w:r w:rsidR="00120CD7">
              <w:rPr>
                <w:rFonts w:ascii="Times New Roman" w:eastAsia="Times New Roman" w:hAnsi="Times New Roman"/>
                <w:sz w:val="25"/>
              </w:rPr>
              <w:t xml:space="preserve"> </w:t>
            </w:r>
            <w:r w:rsidR="00833570" w:rsidRPr="00120CD7">
              <w:rPr>
                <w:rFonts w:ascii="Times New Roman" w:eastAsia="Times New Roman" w:hAnsi="Times New Roman"/>
                <w:sz w:val="25"/>
              </w:rPr>
              <w:t>provided</w:t>
            </w:r>
          </w:p>
        </w:tc>
      </w:tr>
      <w:tr w:rsidR="00833570" w:rsidTr="006C6227">
        <w:tblPrEx>
          <w:tblLook w:val="0000"/>
        </w:tblPrEx>
        <w:trPr>
          <w:trHeight w:val="128"/>
        </w:trPr>
        <w:tc>
          <w:tcPr>
            <w:tcW w:w="3052" w:type="dxa"/>
          </w:tcPr>
          <w:p w:rsidR="00833570" w:rsidRDefault="00833570" w:rsidP="00230D6D">
            <w:pPr>
              <w:spacing w:line="276" w:lineRule="auto"/>
              <w:ind w:left="120"/>
              <w:rPr>
                <w:rFonts w:ascii="Times New Roman" w:eastAsia="Times New Roman" w:hAnsi="Times New Roman"/>
                <w:b/>
                <w:sz w:val="25"/>
              </w:rPr>
            </w:pPr>
            <w:r>
              <w:rPr>
                <w:rFonts w:ascii="Times New Roman" w:eastAsia="Times New Roman" w:hAnsi="Times New Roman"/>
                <w:b/>
                <w:sz w:val="25"/>
              </w:rPr>
              <w:t>Infrastructure - physical</w:t>
            </w:r>
          </w:p>
        </w:tc>
        <w:tc>
          <w:tcPr>
            <w:tcW w:w="6553" w:type="dxa"/>
          </w:tcPr>
          <w:p w:rsidR="00833570" w:rsidRPr="00120CD7" w:rsidRDefault="00833570" w:rsidP="00B83837">
            <w:pPr>
              <w:pStyle w:val="ListParagraph"/>
              <w:numPr>
                <w:ilvl w:val="0"/>
                <w:numId w:val="30"/>
              </w:numPr>
              <w:spacing w:line="276" w:lineRule="auto"/>
              <w:ind w:left="754"/>
              <w:rPr>
                <w:rFonts w:ascii="Times New Roman" w:eastAsia="Times New Roman" w:hAnsi="Times New Roman"/>
                <w:sz w:val="25"/>
              </w:rPr>
            </w:pPr>
            <w:r w:rsidRPr="00120CD7">
              <w:rPr>
                <w:rFonts w:ascii="Times New Roman" w:eastAsia="Times New Roman" w:hAnsi="Times New Roman"/>
                <w:sz w:val="25"/>
              </w:rPr>
              <w:t>Annual budget allocated &amp; utilized</w:t>
            </w:r>
          </w:p>
          <w:p w:rsidR="00833570" w:rsidRPr="00120CD7" w:rsidRDefault="00833570" w:rsidP="00B83837">
            <w:pPr>
              <w:pStyle w:val="ListParagraph"/>
              <w:numPr>
                <w:ilvl w:val="0"/>
                <w:numId w:val="30"/>
              </w:numPr>
              <w:spacing w:line="276" w:lineRule="auto"/>
              <w:ind w:left="754"/>
              <w:rPr>
                <w:rFonts w:ascii="Times New Roman" w:eastAsia="Times New Roman" w:hAnsi="Times New Roman"/>
                <w:sz w:val="25"/>
              </w:rPr>
            </w:pPr>
            <w:r w:rsidRPr="00120CD7">
              <w:rPr>
                <w:rFonts w:ascii="Times New Roman" w:eastAsia="Times New Roman" w:hAnsi="Times New Roman"/>
                <w:sz w:val="25"/>
              </w:rPr>
              <w:t>Renewable energy source development</w:t>
            </w:r>
          </w:p>
          <w:p w:rsidR="00833570" w:rsidRPr="00120CD7" w:rsidRDefault="00833570" w:rsidP="00B83837">
            <w:pPr>
              <w:pStyle w:val="ListParagraph"/>
              <w:numPr>
                <w:ilvl w:val="0"/>
                <w:numId w:val="30"/>
              </w:numPr>
              <w:spacing w:line="276" w:lineRule="auto"/>
              <w:ind w:left="754"/>
              <w:rPr>
                <w:rFonts w:ascii="Times New Roman" w:eastAsia="Times New Roman" w:hAnsi="Times New Roman"/>
                <w:sz w:val="25"/>
              </w:rPr>
            </w:pPr>
            <w:r w:rsidRPr="00120CD7">
              <w:rPr>
                <w:rFonts w:ascii="Times New Roman" w:eastAsia="Times New Roman" w:hAnsi="Times New Roman"/>
                <w:sz w:val="25"/>
              </w:rPr>
              <w:t>Green initiatives</w:t>
            </w:r>
          </w:p>
        </w:tc>
      </w:tr>
      <w:tr w:rsidR="000B42F5" w:rsidTr="006C6227">
        <w:tblPrEx>
          <w:tblLook w:val="0000"/>
        </w:tblPrEx>
        <w:trPr>
          <w:trHeight w:val="128"/>
        </w:trPr>
        <w:tc>
          <w:tcPr>
            <w:tcW w:w="3052" w:type="dxa"/>
          </w:tcPr>
          <w:p w:rsidR="000B42F5" w:rsidRDefault="000B42F5" w:rsidP="00230D6D">
            <w:pPr>
              <w:spacing w:line="276" w:lineRule="auto"/>
              <w:ind w:left="120"/>
              <w:rPr>
                <w:rFonts w:ascii="Times New Roman" w:eastAsia="Times New Roman" w:hAnsi="Times New Roman"/>
                <w:b/>
                <w:sz w:val="25"/>
              </w:rPr>
            </w:pPr>
            <w:r>
              <w:rPr>
                <w:rFonts w:ascii="Times New Roman" w:eastAsia="Times New Roman" w:hAnsi="Times New Roman"/>
                <w:b/>
                <w:sz w:val="25"/>
              </w:rPr>
              <w:t>Infrastructure -</w:t>
            </w:r>
          </w:p>
          <w:p w:rsidR="000B42F5" w:rsidRDefault="000B42F5" w:rsidP="00230D6D">
            <w:pPr>
              <w:spacing w:line="276" w:lineRule="auto"/>
              <w:ind w:left="120"/>
              <w:rPr>
                <w:rFonts w:ascii="Times New Roman" w:eastAsia="Times New Roman" w:hAnsi="Times New Roman"/>
                <w:b/>
                <w:sz w:val="25"/>
              </w:rPr>
            </w:pPr>
            <w:r>
              <w:rPr>
                <w:rFonts w:ascii="Times New Roman" w:eastAsia="Times New Roman" w:hAnsi="Times New Roman"/>
                <w:b/>
                <w:sz w:val="25"/>
              </w:rPr>
              <w:t>Academic</w:t>
            </w:r>
          </w:p>
        </w:tc>
        <w:tc>
          <w:tcPr>
            <w:tcW w:w="6553" w:type="dxa"/>
          </w:tcPr>
          <w:p w:rsidR="000B42F5" w:rsidRPr="00F441F4" w:rsidRDefault="000B42F5" w:rsidP="00B83837">
            <w:pPr>
              <w:pStyle w:val="ListParagraph"/>
              <w:numPr>
                <w:ilvl w:val="0"/>
                <w:numId w:val="29"/>
              </w:numPr>
              <w:spacing w:line="276" w:lineRule="auto"/>
              <w:rPr>
                <w:rFonts w:ascii="Times New Roman" w:eastAsia="Times New Roman" w:hAnsi="Times New Roman"/>
                <w:sz w:val="25"/>
              </w:rPr>
            </w:pPr>
            <w:r w:rsidRPr="00F441F4">
              <w:rPr>
                <w:rFonts w:ascii="Times New Roman" w:eastAsia="Times New Roman" w:hAnsi="Times New Roman"/>
                <w:sz w:val="25"/>
              </w:rPr>
              <w:t>Number. of Volumes &amp; Titles in library</w:t>
            </w:r>
          </w:p>
          <w:p w:rsidR="000B42F5" w:rsidRPr="00120CD7" w:rsidRDefault="000B42F5" w:rsidP="00B83837">
            <w:pPr>
              <w:pStyle w:val="ListParagraph"/>
              <w:numPr>
                <w:ilvl w:val="0"/>
                <w:numId w:val="29"/>
              </w:numPr>
              <w:spacing w:line="276" w:lineRule="auto"/>
              <w:rPr>
                <w:rFonts w:ascii="Times New Roman" w:eastAsia="Times New Roman" w:hAnsi="Times New Roman"/>
                <w:sz w:val="25"/>
              </w:rPr>
            </w:pPr>
            <w:r w:rsidRPr="00120CD7">
              <w:rPr>
                <w:rFonts w:ascii="Times New Roman" w:eastAsia="Times New Roman" w:hAnsi="Times New Roman"/>
                <w:sz w:val="25"/>
              </w:rPr>
              <w:t xml:space="preserve">Number of National&amp; International journals </w:t>
            </w:r>
            <w:r w:rsidR="00F441F4" w:rsidRPr="00120CD7">
              <w:rPr>
                <w:rFonts w:ascii="Times New Roman" w:eastAsia="Times New Roman" w:hAnsi="Times New Roman"/>
                <w:sz w:val="25"/>
              </w:rPr>
              <w:t>Number of e-learning recours</w:t>
            </w:r>
            <w:r w:rsidRPr="00120CD7">
              <w:rPr>
                <w:rFonts w:ascii="Times New Roman" w:eastAsia="Times New Roman" w:hAnsi="Times New Roman"/>
                <w:sz w:val="25"/>
              </w:rPr>
              <w:t>es (</w:t>
            </w:r>
            <w:r w:rsidR="00F441F4" w:rsidRPr="00120CD7">
              <w:rPr>
                <w:rFonts w:ascii="Times New Roman" w:eastAsia="Times New Roman" w:hAnsi="Times New Roman"/>
                <w:sz w:val="25"/>
              </w:rPr>
              <w:t xml:space="preserve">QR Code/ </w:t>
            </w:r>
            <w:proofErr w:type="spellStart"/>
            <w:r w:rsidRPr="00120CD7">
              <w:rPr>
                <w:rFonts w:ascii="Times New Roman" w:eastAsia="Times New Roman" w:hAnsi="Times New Roman"/>
                <w:sz w:val="25"/>
              </w:rPr>
              <w:t>moodle</w:t>
            </w:r>
            <w:proofErr w:type="spellEnd"/>
            <w:r w:rsidRPr="00120CD7">
              <w:rPr>
                <w:rFonts w:ascii="Times New Roman" w:eastAsia="Times New Roman" w:hAnsi="Times New Roman"/>
                <w:sz w:val="25"/>
              </w:rPr>
              <w:t>/</w:t>
            </w:r>
            <w:proofErr w:type="spellStart"/>
            <w:r w:rsidRPr="00120CD7">
              <w:rPr>
                <w:rFonts w:ascii="Times New Roman" w:eastAsia="Times New Roman" w:hAnsi="Times New Roman"/>
                <w:sz w:val="25"/>
              </w:rPr>
              <w:t>google</w:t>
            </w:r>
            <w:proofErr w:type="spellEnd"/>
            <w:r w:rsidRPr="00120CD7">
              <w:rPr>
                <w:rFonts w:ascii="Times New Roman" w:eastAsia="Times New Roman" w:hAnsi="Times New Roman"/>
                <w:sz w:val="25"/>
              </w:rPr>
              <w:t xml:space="preserve"> classroom/ my </w:t>
            </w:r>
            <w:proofErr w:type="spellStart"/>
            <w:r w:rsidRPr="00120CD7">
              <w:rPr>
                <w:rFonts w:ascii="Times New Roman" w:eastAsia="Times New Roman" w:hAnsi="Times New Roman"/>
                <w:sz w:val="25"/>
              </w:rPr>
              <w:t>examo</w:t>
            </w:r>
            <w:proofErr w:type="spellEnd"/>
            <w:r w:rsidRPr="00120CD7">
              <w:rPr>
                <w:rFonts w:ascii="Times New Roman" w:eastAsia="Times New Roman" w:hAnsi="Times New Roman"/>
                <w:sz w:val="25"/>
              </w:rPr>
              <w:t xml:space="preserve">/ </w:t>
            </w:r>
            <w:proofErr w:type="spellStart"/>
            <w:r w:rsidRPr="00120CD7">
              <w:rPr>
                <w:rFonts w:ascii="Times New Roman" w:eastAsia="Times New Roman" w:hAnsi="Times New Roman"/>
                <w:sz w:val="25"/>
              </w:rPr>
              <w:t>nptel</w:t>
            </w:r>
            <w:proofErr w:type="spellEnd"/>
            <w:r w:rsidRPr="00120CD7">
              <w:rPr>
                <w:rFonts w:ascii="Times New Roman" w:eastAsia="Times New Roman" w:hAnsi="Times New Roman"/>
                <w:sz w:val="25"/>
              </w:rPr>
              <w:t xml:space="preserve"> /video</w:t>
            </w:r>
            <w:r w:rsidR="00F441F4" w:rsidRPr="00120CD7">
              <w:rPr>
                <w:rFonts w:ascii="Times New Roman" w:eastAsia="Times New Roman" w:hAnsi="Times New Roman"/>
                <w:sz w:val="25"/>
              </w:rPr>
              <w:t xml:space="preserve"> </w:t>
            </w:r>
            <w:r w:rsidRPr="00120CD7">
              <w:rPr>
                <w:rFonts w:ascii="Times New Roman" w:eastAsia="Times New Roman" w:hAnsi="Times New Roman"/>
                <w:sz w:val="25"/>
              </w:rPr>
              <w:t>lectures etc)</w:t>
            </w:r>
          </w:p>
          <w:p w:rsidR="000B42F5" w:rsidRPr="00F441F4" w:rsidRDefault="000B42F5" w:rsidP="00B83837">
            <w:pPr>
              <w:pStyle w:val="ListParagraph"/>
              <w:numPr>
                <w:ilvl w:val="0"/>
                <w:numId w:val="29"/>
              </w:numPr>
              <w:spacing w:line="276" w:lineRule="auto"/>
              <w:rPr>
                <w:rFonts w:ascii="Times New Roman" w:eastAsia="Times New Roman" w:hAnsi="Times New Roman"/>
                <w:sz w:val="25"/>
              </w:rPr>
            </w:pPr>
            <w:r w:rsidRPr="00F441F4">
              <w:rPr>
                <w:rFonts w:ascii="Times New Roman" w:eastAsia="Times New Roman" w:hAnsi="Times New Roman"/>
                <w:sz w:val="25"/>
              </w:rPr>
              <w:t>Digital Library</w:t>
            </w:r>
          </w:p>
          <w:p w:rsidR="000B42F5" w:rsidRPr="00F441F4" w:rsidRDefault="000B42F5" w:rsidP="00B83837">
            <w:pPr>
              <w:pStyle w:val="ListParagraph"/>
              <w:numPr>
                <w:ilvl w:val="0"/>
                <w:numId w:val="29"/>
              </w:numPr>
              <w:spacing w:line="276" w:lineRule="auto"/>
              <w:rPr>
                <w:rFonts w:ascii="Times New Roman" w:eastAsia="Times New Roman" w:hAnsi="Times New Roman"/>
                <w:sz w:val="25"/>
              </w:rPr>
            </w:pPr>
            <w:r w:rsidRPr="00F441F4">
              <w:rPr>
                <w:rFonts w:ascii="Times New Roman" w:eastAsia="Times New Roman" w:hAnsi="Times New Roman"/>
                <w:sz w:val="25"/>
              </w:rPr>
              <w:t>Smart Classroom</w:t>
            </w:r>
          </w:p>
          <w:p w:rsidR="000B42F5" w:rsidRPr="00F441F4" w:rsidRDefault="000B42F5" w:rsidP="00B83837">
            <w:pPr>
              <w:pStyle w:val="ListParagraph"/>
              <w:numPr>
                <w:ilvl w:val="0"/>
                <w:numId w:val="29"/>
              </w:numPr>
              <w:spacing w:line="276" w:lineRule="auto"/>
              <w:rPr>
                <w:rFonts w:ascii="Times New Roman" w:eastAsia="Times New Roman" w:hAnsi="Times New Roman"/>
                <w:sz w:val="25"/>
              </w:rPr>
            </w:pPr>
            <w:r w:rsidRPr="00F441F4">
              <w:rPr>
                <w:rFonts w:ascii="Times New Roman" w:eastAsia="Times New Roman" w:hAnsi="Times New Roman"/>
                <w:sz w:val="25"/>
              </w:rPr>
              <w:t>Virtual laboratory</w:t>
            </w:r>
          </w:p>
        </w:tc>
      </w:tr>
      <w:tr w:rsidR="000B42F5" w:rsidTr="006C6227">
        <w:tblPrEx>
          <w:tblLook w:val="0000"/>
        </w:tblPrEx>
        <w:trPr>
          <w:trHeight w:val="128"/>
        </w:trPr>
        <w:tc>
          <w:tcPr>
            <w:tcW w:w="3052" w:type="dxa"/>
            <w:vAlign w:val="bottom"/>
          </w:tcPr>
          <w:p w:rsidR="000B42F5" w:rsidRDefault="000B42F5" w:rsidP="00230D6D">
            <w:pPr>
              <w:spacing w:line="276" w:lineRule="auto"/>
              <w:ind w:left="120"/>
              <w:rPr>
                <w:rFonts w:ascii="Times New Roman" w:eastAsia="Times New Roman" w:hAnsi="Times New Roman"/>
                <w:b/>
                <w:sz w:val="25"/>
              </w:rPr>
            </w:pPr>
            <w:r>
              <w:rPr>
                <w:rFonts w:ascii="Times New Roman" w:eastAsia="Times New Roman" w:hAnsi="Times New Roman"/>
                <w:b/>
                <w:sz w:val="25"/>
              </w:rPr>
              <w:t>Accreditations/</w:t>
            </w:r>
          </w:p>
          <w:p w:rsidR="000B42F5" w:rsidRDefault="000B42F5" w:rsidP="00230D6D">
            <w:pPr>
              <w:spacing w:line="276" w:lineRule="auto"/>
              <w:ind w:left="120"/>
              <w:rPr>
                <w:rFonts w:ascii="Times New Roman" w:eastAsia="Times New Roman" w:hAnsi="Times New Roman"/>
                <w:b/>
                <w:sz w:val="25"/>
              </w:rPr>
            </w:pPr>
            <w:r>
              <w:rPr>
                <w:rFonts w:ascii="Times New Roman" w:eastAsia="Times New Roman" w:hAnsi="Times New Roman"/>
                <w:b/>
                <w:sz w:val="25"/>
              </w:rPr>
              <w:t>Recognitions</w:t>
            </w:r>
          </w:p>
        </w:tc>
        <w:tc>
          <w:tcPr>
            <w:tcW w:w="6553" w:type="dxa"/>
            <w:vAlign w:val="bottom"/>
          </w:tcPr>
          <w:p w:rsidR="000B42F5" w:rsidRPr="00894B69" w:rsidRDefault="000B42F5" w:rsidP="00B83837">
            <w:pPr>
              <w:pStyle w:val="ListParagraph"/>
              <w:numPr>
                <w:ilvl w:val="0"/>
                <w:numId w:val="33"/>
              </w:numPr>
              <w:spacing w:line="276" w:lineRule="auto"/>
              <w:ind w:left="728"/>
              <w:rPr>
                <w:rFonts w:ascii="Times New Roman" w:eastAsia="Times New Roman" w:hAnsi="Times New Roman"/>
                <w:sz w:val="25"/>
              </w:rPr>
            </w:pPr>
            <w:r w:rsidRPr="00894B69">
              <w:rPr>
                <w:rFonts w:ascii="Times New Roman" w:eastAsia="Times New Roman" w:hAnsi="Times New Roman"/>
                <w:sz w:val="25"/>
              </w:rPr>
              <w:t>NAAC</w:t>
            </w:r>
          </w:p>
          <w:p w:rsidR="000B42F5" w:rsidRDefault="000B42F5" w:rsidP="00230D6D">
            <w:pPr>
              <w:spacing w:line="276" w:lineRule="auto"/>
              <w:ind w:left="440"/>
              <w:rPr>
                <w:rFonts w:ascii="Times New Roman" w:eastAsia="Times New Roman" w:hAnsi="Times New Roman"/>
                <w:sz w:val="25"/>
              </w:rPr>
            </w:pPr>
          </w:p>
        </w:tc>
      </w:tr>
    </w:tbl>
    <w:p w:rsidR="005033D8" w:rsidRDefault="005033D8" w:rsidP="005033D8">
      <w:pPr>
        <w:spacing w:line="93" w:lineRule="exact"/>
        <w:rPr>
          <w:rFonts w:ascii="Times New Roman" w:eastAsia="Times New Roman" w:hAnsi="Times New Roman"/>
        </w:rPr>
      </w:pPr>
    </w:p>
    <w:p w:rsidR="006C6227" w:rsidRDefault="006C6227" w:rsidP="005033D8">
      <w:pPr>
        <w:spacing w:line="0" w:lineRule="atLeast"/>
        <w:ind w:left="8900"/>
        <w:rPr>
          <w:rFonts w:ascii="Times New Roman" w:eastAsia="Times New Roman" w:hAnsi="Times New Roman"/>
          <w:b/>
          <w:i/>
          <w:sz w:val="27"/>
        </w:rPr>
      </w:pPr>
    </w:p>
    <w:p w:rsidR="006C6227" w:rsidRDefault="006C6227" w:rsidP="005033D8">
      <w:pPr>
        <w:spacing w:line="0" w:lineRule="atLeast"/>
        <w:ind w:left="8900"/>
        <w:rPr>
          <w:rFonts w:ascii="Times New Roman" w:eastAsia="Times New Roman" w:hAnsi="Times New Roman"/>
          <w:b/>
          <w:i/>
          <w:sz w:val="27"/>
        </w:rPr>
      </w:pPr>
    </w:p>
    <w:p w:rsidR="006C6227" w:rsidRDefault="006C6227" w:rsidP="005033D8">
      <w:pPr>
        <w:spacing w:line="0" w:lineRule="atLeast"/>
        <w:ind w:left="8900"/>
        <w:rPr>
          <w:rFonts w:ascii="Times New Roman" w:eastAsia="Times New Roman" w:hAnsi="Times New Roman"/>
          <w:b/>
          <w:i/>
          <w:sz w:val="27"/>
        </w:rPr>
      </w:pPr>
    </w:p>
    <w:p w:rsidR="006C6227" w:rsidRPr="006C6227" w:rsidRDefault="006C6227" w:rsidP="005033D8">
      <w:pPr>
        <w:spacing w:line="0" w:lineRule="atLeast"/>
        <w:ind w:left="8900"/>
        <w:rPr>
          <w:rFonts w:ascii="Times New Roman" w:eastAsia="Times New Roman" w:hAnsi="Times New Roman"/>
          <w:b/>
          <w:i/>
          <w:sz w:val="51"/>
          <w:szCs w:val="44"/>
        </w:rPr>
      </w:pPr>
    </w:p>
    <w:p w:rsidR="006C6227" w:rsidRDefault="006C6227" w:rsidP="005033D8">
      <w:pPr>
        <w:spacing w:line="0" w:lineRule="atLeast"/>
        <w:ind w:left="8900"/>
        <w:rPr>
          <w:rFonts w:ascii="Times New Roman" w:eastAsia="Times New Roman" w:hAnsi="Times New Roman"/>
          <w:b/>
          <w:i/>
          <w:sz w:val="27"/>
        </w:rPr>
      </w:pPr>
    </w:p>
    <w:p w:rsidR="005033D8" w:rsidRDefault="006C6227" w:rsidP="005033D8">
      <w:pPr>
        <w:spacing w:line="0" w:lineRule="atLeast"/>
        <w:ind w:left="8900"/>
        <w:rPr>
          <w:rFonts w:ascii="Times New Roman" w:eastAsia="Times New Roman" w:hAnsi="Times New Roman"/>
          <w:b/>
          <w:i/>
          <w:sz w:val="27"/>
        </w:rPr>
      </w:pPr>
      <w:r>
        <w:rPr>
          <w:rFonts w:ascii="Times New Roman" w:eastAsia="Times New Roman" w:hAnsi="Times New Roman"/>
          <w:b/>
          <w:i/>
          <w:sz w:val="27"/>
        </w:rPr>
        <w:t>16</w:t>
      </w:r>
    </w:p>
    <w:p w:rsidR="006C6227" w:rsidRDefault="006C6227" w:rsidP="005033D8">
      <w:pPr>
        <w:spacing w:line="0" w:lineRule="atLeast"/>
        <w:ind w:left="8900"/>
        <w:rPr>
          <w:rFonts w:ascii="Times New Roman" w:eastAsia="Times New Roman" w:hAnsi="Times New Roman"/>
          <w:b/>
          <w:i/>
          <w:sz w:val="27"/>
        </w:rPr>
      </w:pPr>
    </w:p>
    <w:p w:rsidR="005033D8" w:rsidRDefault="00541690" w:rsidP="005033D8">
      <w:pPr>
        <w:spacing w:line="0" w:lineRule="atLeast"/>
        <w:ind w:left="8900"/>
        <w:rPr>
          <w:rFonts w:ascii="Times New Roman" w:eastAsia="Times New Roman" w:hAnsi="Times New Roman"/>
          <w:b/>
          <w:i/>
          <w:sz w:val="27"/>
        </w:rPr>
      </w:pPr>
      <w:r>
        <w:rPr>
          <w:rFonts w:ascii="Times New Roman" w:eastAsia="Times New Roman" w:hAnsi="Times New Roman"/>
          <w:b/>
          <w:i/>
          <w:noProof/>
          <w:sz w:val="27"/>
        </w:rPr>
        <w:pict>
          <v:line id="_x0000_s1074" style="position:absolute;left:0;text-align:left;z-index:-251607040;mso-position-horizontal-relative:page;mso-position-vertical-relative:page" from="64.45pt,706.9pt" to="530.15pt,706.9pt" o:userdrawn="t" strokecolor="#c0504d" strokeweight="1.0302mm">
            <w10:wrap anchorx="page" anchory="page"/>
          </v:line>
        </w:pict>
      </w:r>
    </w:p>
    <w:p w:rsidR="006C6227" w:rsidRDefault="006C6227" w:rsidP="005033D8">
      <w:pPr>
        <w:spacing w:line="0" w:lineRule="atLeast"/>
        <w:ind w:left="8900"/>
        <w:rPr>
          <w:rFonts w:ascii="Times New Roman" w:eastAsia="Times New Roman" w:hAnsi="Times New Roman"/>
          <w:b/>
          <w:i/>
          <w:sz w:val="27"/>
        </w:rPr>
        <w:sectPr w:rsidR="006C6227">
          <w:pgSz w:w="11900" w:h="16840"/>
          <w:pgMar w:top="1440" w:right="1320" w:bottom="1100" w:left="1340" w:header="0" w:footer="0" w:gutter="0"/>
          <w:cols w:space="0" w:equalWidth="0">
            <w:col w:w="9240"/>
          </w:cols>
          <w:docGrid w:linePitch="360"/>
        </w:sectPr>
      </w:pPr>
    </w:p>
    <w:p w:rsidR="005033D8" w:rsidRDefault="005033D8" w:rsidP="005033D8">
      <w:pPr>
        <w:spacing w:line="226" w:lineRule="auto"/>
        <w:ind w:left="160"/>
        <w:rPr>
          <w:i/>
          <w:sz w:val="23"/>
        </w:rPr>
      </w:pPr>
      <w:r>
        <w:rPr>
          <w:i/>
          <w:sz w:val="23"/>
        </w:rPr>
        <w:lastRenderedPageBreak/>
        <w:t>SCET</w:t>
      </w:r>
    </w:p>
    <w:p w:rsidR="005033D8" w:rsidRDefault="005033D8" w:rsidP="005033D8">
      <w:pPr>
        <w:spacing w:line="226" w:lineRule="auto"/>
        <w:rPr>
          <w:i/>
          <w:sz w:val="23"/>
        </w:rPr>
      </w:pPr>
      <w:r>
        <w:rPr>
          <w:i/>
          <w:sz w:val="23"/>
        </w:rPr>
        <w:br w:type="column"/>
      </w:r>
      <w:r>
        <w:rPr>
          <w:i/>
          <w:sz w:val="23"/>
        </w:rPr>
        <w:lastRenderedPageBreak/>
        <w:t>Strategic Planning &amp; Deployment Document (2019-2024)</w:t>
      </w:r>
    </w:p>
    <w:p w:rsidR="005033D8" w:rsidRDefault="005033D8" w:rsidP="005033D8">
      <w:pPr>
        <w:spacing w:line="226" w:lineRule="auto"/>
        <w:rPr>
          <w:i/>
          <w:sz w:val="23"/>
        </w:rPr>
        <w:sectPr w:rsidR="005033D8">
          <w:type w:val="continuous"/>
          <w:pgSz w:w="11900" w:h="16840"/>
          <w:pgMar w:top="1440" w:right="1320" w:bottom="1100" w:left="1340" w:header="0" w:footer="0" w:gutter="0"/>
          <w:cols w:num="2" w:space="0" w:equalWidth="0">
            <w:col w:w="3060" w:space="720"/>
            <w:col w:w="5460"/>
          </w:cols>
          <w:docGrid w:linePitch="360"/>
        </w:sectPr>
      </w:pPr>
    </w:p>
    <w:p w:rsidR="005033D8" w:rsidRDefault="00541690" w:rsidP="005033D8">
      <w:pPr>
        <w:spacing w:line="200" w:lineRule="exact"/>
        <w:rPr>
          <w:rFonts w:ascii="Times New Roman" w:eastAsia="Times New Roman" w:hAnsi="Times New Roman"/>
        </w:rPr>
      </w:pPr>
      <w:bookmarkStart w:id="14" w:name="page15"/>
      <w:bookmarkEnd w:id="14"/>
      <w:r w:rsidRPr="00541690">
        <w:rPr>
          <w:i/>
          <w:sz w:val="23"/>
        </w:rPr>
        <w:lastRenderedPageBreak/>
        <w:pict>
          <v:line id="_x0000_s1053" style="position:absolute;z-index:-251628544;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41690" w:rsidP="00120CD7">
      <w:pPr>
        <w:spacing w:line="200" w:lineRule="exact"/>
        <w:rPr>
          <w:rFonts w:ascii="Times New Roman" w:eastAsia="Times New Roman" w:hAnsi="Times New Roman"/>
        </w:rPr>
      </w:pPr>
      <w:bookmarkStart w:id="15" w:name="page16"/>
      <w:bookmarkEnd w:id="15"/>
      <w:r w:rsidRPr="00541690">
        <w:rPr>
          <w:i/>
          <w:sz w:val="23"/>
        </w:rPr>
        <w:pict>
          <v:line id="_x0000_s1055" style="position:absolute;z-index:-251626496;mso-position-horizontal-relative:page;mso-position-vertical-relative:page" from="67.2pt,90.45pt" to="532.9pt,90.45pt" o:userdrawn="t" strokecolor="#c0504d" strokeweight="1.0302mm">
            <w10:wrap anchorx="page" anchory="page"/>
          </v:line>
        </w:pict>
      </w:r>
    </w:p>
    <w:p w:rsidR="005033D8" w:rsidRDefault="005033D8" w:rsidP="005033D8">
      <w:pPr>
        <w:spacing w:line="0" w:lineRule="atLeast"/>
        <w:ind w:left="660"/>
        <w:rPr>
          <w:rFonts w:ascii="Times New Roman" w:eastAsia="Times New Roman" w:hAnsi="Times New Roman"/>
          <w:b/>
          <w:sz w:val="25"/>
        </w:rPr>
      </w:pPr>
      <w:r>
        <w:rPr>
          <w:rFonts w:ascii="Times New Roman" w:eastAsia="Times New Roman" w:hAnsi="Times New Roman"/>
          <w:b/>
          <w:sz w:val="25"/>
        </w:rPr>
        <w:t>Monitoring of strategic plan</w:t>
      </w:r>
    </w:p>
    <w:p w:rsidR="005033D8" w:rsidRDefault="005033D8" w:rsidP="005033D8">
      <w:pPr>
        <w:spacing w:line="395" w:lineRule="exact"/>
        <w:rPr>
          <w:rFonts w:ascii="Times New Roman" w:eastAsia="Times New Roman" w:hAnsi="Times New Roman"/>
        </w:rPr>
      </w:pPr>
    </w:p>
    <w:p w:rsidR="005033D8" w:rsidRDefault="005033D8" w:rsidP="005033D8">
      <w:pPr>
        <w:spacing w:line="358" w:lineRule="auto"/>
        <w:ind w:left="660" w:right="20" w:firstLine="701"/>
        <w:jc w:val="both"/>
        <w:rPr>
          <w:rFonts w:ascii="Times New Roman" w:eastAsia="Times New Roman" w:hAnsi="Times New Roman"/>
          <w:sz w:val="25"/>
        </w:rPr>
      </w:pPr>
      <w:r>
        <w:rPr>
          <w:rFonts w:ascii="Times New Roman" w:eastAsia="Times New Roman" w:hAnsi="Times New Roman"/>
          <w:sz w:val="25"/>
        </w:rPr>
        <w:t>The implementation of strategic plan will be monitored time to time by local management committee through periodic review. The section heads will prepare the detailed progress report and present it in the LMC meetings. The benchmarking of quality standards and its monitoring, evaluation of attainment will be carried out by the IQAC independently. The IQAC will report the findings to the LMC directly. With through analysis of outcomes and based on IQAC report, the LMC will recommend the corrective actions, need of refinement of processes and deployment of resources. All these reports will be forwarded for further discussions and approval of GB.</w:t>
      </w:r>
    </w:p>
    <w:p w:rsidR="005033D8" w:rsidRDefault="005033D8" w:rsidP="005033D8">
      <w:pPr>
        <w:spacing w:line="2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120CD7" w:rsidRDefault="00120CD7" w:rsidP="005033D8">
      <w:pPr>
        <w:spacing w:line="200" w:lineRule="exact"/>
        <w:rPr>
          <w:rFonts w:ascii="Times New Roman" w:eastAsia="Times New Roman" w:hAnsi="Times New Roman"/>
        </w:rPr>
      </w:pPr>
    </w:p>
    <w:p w:rsidR="005033D8" w:rsidRDefault="00541690" w:rsidP="005033D8">
      <w:pPr>
        <w:spacing w:line="382" w:lineRule="exact"/>
        <w:rPr>
          <w:rFonts w:ascii="Times New Roman" w:eastAsia="Times New Roman" w:hAnsi="Times New Roman"/>
        </w:rPr>
      </w:pPr>
      <w:r w:rsidRPr="00541690">
        <w:rPr>
          <w:rFonts w:ascii="Times New Roman" w:eastAsia="Times New Roman" w:hAnsi="Times New Roman"/>
          <w:sz w:val="25"/>
        </w:rPr>
        <w:pict>
          <v:line id="_x0000_s1060" style="position:absolute;z-index:-251621376" from="9.45pt,10.4pt" to="470.85pt,10.4pt" o:userdrawn="t" strokecolor="#c0504d" strokeweight="1.0302mm"/>
        </w:pict>
      </w:r>
    </w:p>
    <w:p w:rsidR="005033D8" w:rsidRDefault="006C6227" w:rsidP="005033D8">
      <w:pPr>
        <w:spacing w:line="0" w:lineRule="atLeast"/>
        <w:ind w:left="8800"/>
        <w:rPr>
          <w:rFonts w:ascii="Times New Roman" w:eastAsia="Times New Roman" w:hAnsi="Times New Roman"/>
          <w:b/>
          <w:i/>
          <w:sz w:val="27"/>
        </w:rPr>
      </w:pPr>
      <w:r>
        <w:rPr>
          <w:rFonts w:ascii="Times New Roman" w:eastAsia="Times New Roman" w:hAnsi="Times New Roman"/>
          <w:b/>
          <w:i/>
          <w:sz w:val="27"/>
        </w:rPr>
        <w:t>17</w:t>
      </w: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5033D8" w:rsidRDefault="005033D8" w:rsidP="005033D8">
      <w:pPr>
        <w:tabs>
          <w:tab w:val="left" w:pos="3660"/>
        </w:tabs>
        <w:spacing w:line="226" w:lineRule="auto"/>
        <w:ind w:left="60"/>
        <w:rPr>
          <w:i/>
          <w:sz w:val="23"/>
        </w:rPr>
        <w:sectPr w:rsidR="005033D8">
          <w:pgSz w:w="11900" w:h="16840"/>
          <w:pgMar w:top="1440" w:right="1360" w:bottom="1100" w:left="1440" w:header="0" w:footer="0" w:gutter="0"/>
          <w:cols w:space="0" w:equalWidth="0">
            <w:col w:w="9100"/>
          </w:cols>
          <w:docGrid w:linePitch="360"/>
        </w:sectPr>
      </w:pPr>
    </w:p>
    <w:p w:rsidR="005033D8" w:rsidRDefault="00541690" w:rsidP="005033D8">
      <w:pPr>
        <w:spacing w:line="200" w:lineRule="exact"/>
        <w:rPr>
          <w:rFonts w:ascii="Times New Roman" w:eastAsia="Times New Roman" w:hAnsi="Times New Roman"/>
        </w:rPr>
      </w:pPr>
      <w:bookmarkStart w:id="16" w:name="page19"/>
      <w:bookmarkEnd w:id="16"/>
      <w:r w:rsidRPr="00541690">
        <w:rPr>
          <w:i/>
          <w:sz w:val="23"/>
        </w:rPr>
        <w:lastRenderedPageBreak/>
        <w:pict>
          <v:line id="_x0000_s1061" style="position:absolute;z-index:-251620352;mso-position-horizontal-relative:page;mso-position-vertical-relative:page" from="67.2pt,90.45pt" to="532.9pt,90.45pt" o:userdrawn="t" strokecolor="#c0504d" strokeweight="1.0302mm">
            <w10:wrap anchorx="page" anchory="page"/>
          </v:line>
        </w:pict>
      </w:r>
    </w:p>
    <w:p w:rsidR="005033D8" w:rsidRDefault="005033D8" w:rsidP="005033D8">
      <w:pPr>
        <w:spacing w:line="200" w:lineRule="exact"/>
        <w:rPr>
          <w:rFonts w:ascii="Times New Roman" w:eastAsia="Times New Roman" w:hAnsi="Times New Roman"/>
        </w:rPr>
      </w:pPr>
    </w:p>
    <w:p w:rsidR="005033D8" w:rsidRDefault="005033D8" w:rsidP="005033D8">
      <w:pPr>
        <w:spacing w:line="275" w:lineRule="exact"/>
        <w:rPr>
          <w:rFonts w:ascii="Times New Roman" w:eastAsia="Times New Roman" w:hAnsi="Times New Roman"/>
        </w:rPr>
      </w:pPr>
    </w:p>
    <w:p w:rsidR="005033D8" w:rsidRDefault="005033D8" w:rsidP="005033D8">
      <w:pPr>
        <w:spacing w:line="0" w:lineRule="atLeast"/>
        <w:ind w:right="-39"/>
        <w:jc w:val="center"/>
        <w:rPr>
          <w:rFonts w:ascii="Times New Roman" w:eastAsia="Times New Roman" w:hAnsi="Times New Roman"/>
          <w:b/>
          <w:i/>
          <w:sz w:val="39"/>
        </w:rPr>
      </w:pPr>
      <w:r>
        <w:rPr>
          <w:rFonts w:ascii="Times New Roman" w:eastAsia="Times New Roman" w:hAnsi="Times New Roman"/>
          <w:b/>
          <w:i/>
          <w:sz w:val="39"/>
        </w:rPr>
        <w:t>Conclusion</w:t>
      </w: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75" w:lineRule="exact"/>
        <w:rPr>
          <w:rFonts w:ascii="Times New Roman" w:eastAsia="Times New Roman" w:hAnsi="Times New Roman"/>
        </w:rPr>
      </w:pPr>
    </w:p>
    <w:p w:rsidR="005033D8" w:rsidRDefault="005033D8" w:rsidP="005033D8">
      <w:pPr>
        <w:spacing w:line="359" w:lineRule="auto"/>
        <w:ind w:left="400" w:firstLine="962"/>
        <w:jc w:val="both"/>
        <w:rPr>
          <w:rFonts w:ascii="Times New Roman" w:eastAsia="Times New Roman" w:hAnsi="Times New Roman"/>
          <w:sz w:val="25"/>
        </w:rPr>
      </w:pPr>
      <w:r>
        <w:rPr>
          <w:rFonts w:ascii="Times New Roman" w:eastAsia="Times New Roman" w:hAnsi="Times New Roman"/>
          <w:sz w:val="25"/>
        </w:rPr>
        <w:t>The SPDD is an effort for chalking down a pathway towards accomplishment of goals we dream to. Mere formulating the strategic plan doesn’t ensure success, but it provides a guiding framework which is a collective wisdom delivered by the process of participative brainstorming of stakeholders. The proper implementation of strategies through teamwork with good spirit leads to success and sustainability over a longer time. The strategic planning is not a static document but it is dynamic process which must respond to the changing environment. There are restrictions in spelling out the detailed processes to be deployed to get the desired outcomes. Hence it needs continuous evolution to incorporate the lessons we learn during the implementation. It emphasizes the role of IQAC in ensuring the quality of implementation by periodic evaluations of outcomes.</w:t>
      </w:r>
    </w:p>
    <w:p w:rsidR="005033D8" w:rsidRDefault="00541690" w:rsidP="005033D8">
      <w:pPr>
        <w:spacing w:line="20" w:lineRule="exact"/>
        <w:rPr>
          <w:rFonts w:ascii="Times New Roman" w:eastAsia="Times New Roman" w:hAnsi="Times New Roman"/>
        </w:rPr>
      </w:pPr>
      <w:r w:rsidRPr="00541690">
        <w:rPr>
          <w:rFonts w:ascii="Times New Roman" w:eastAsia="Times New Roman" w:hAnsi="Times New Roman"/>
          <w:sz w:val="25"/>
        </w:rPr>
        <w:pict>
          <v:line id="_x0000_s1062" style="position:absolute;z-index:-251619328" from="-4.8pt,305.5pt" to="456.6pt,305.5pt" o:userdrawn="t" strokecolor="#c0504d" strokeweight="1.0302mm"/>
        </w:pict>
      </w: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5033D8" w:rsidRDefault="005033D8" w:rsidP="005033D8">
      <w:pPr>
        <w:spacing w:line="200" w:lineRule="exact"/>
        <w:rPr>
          <w:rFonts w:ascii="Times New Roman" w:eastAsia="Times New Roman" w:hAnsi="Times New Roman"/>
        </w:rPr>
      </w:pPr>
    </w:p>
    <w:p w:rsidR="006C6227" w:rsidRDefault="006C6227" w:rsidP="005033D8">
      <w:pPr>
        <w:spacing w:line="200" w:lineRule="exact"/>
        <w:rPr>
          <w:rFonts w:ascii="Times New Roman" w:eastAsia="Times New Roman" w:hAnsi="Times New Roman"/>
        </w:rPr>
      </w:pPr>
    </w:p>
    <w:p w:rsidR="005033D8" w:rsidRDefault="005033D8" w:rsidP="005033D8">
      <w:pPr>
        <w:spacing w:line="212" w:lineRule="exact"/>
        <w:rPr>
          <w:rFonts w:ascii="Times New Roman" w:eastAsia="Times New Roman" w:hAnsi="Times New Roman"/>
        </w:rPr>
      </w:pPr>
    </w:p>
    <w:p w:rsidR="005033D8" w:rsidRDefault="005033D8" w:rsidP="005033D8">
      <w:pPr>
        <w:spacing w:line="0" w:lineRule="atLeast"/>
        <w:ind w:left="8800"/>
        <w:rPr>
          <w:rFonts w:ascii="Times New Roman" w:eastAsia="Times New Roman" w:hAnsi="Times New Roman"/>
          <w:b/>
          <w:i/>
          <w:sz w:val="27"/>
        </w:rPr>
      </w:pPr>
      <w:r>
        <w:rPr>
          <w:rFonts w:ascii="Times New Roman" w:eastAsia="Times New Roman" w:hAnsi="Times New Roman"/>
          <w:b/>
          <w:i/>
          <w:sz w:val="27"/>
        </w:rPr>
        <w:t>1</w:t>
      </w:r>
      <w:r w:rsidR="006C6227">
        <w:rPr>
          <w:rFonts w:ascii="Times New Roman" w:eastAsia="Times New Roman" w:hAnsi="Times New Roman"/>
          <w:b/>
          <w:i/>
          <w:sz w:val="27"/>
        </w:rPr>
        <w:t>8</w:t>
      </w:r>
    </w:p>
    <w:p w:rsidR="005033D8" w:rsidRDefault="005033D8" w:rsidP="005033D8">
      <w:pPr>
        <w:tabs>
          <w:tab w:val="left" w:pos="3660"/>
        </w:tabs>
        <w:spacing w:line="226" w:lineRule="auto"/>
        <w:ind w:left="60"/>
        <w:rPr>
          <w:i/>
          <w:sz w:val="23"/>
        </w:rPr>
      </w:pPr>
      <w:r>
        <w:rPr>
          <w:i/>
          <w:sz w:val="23"/>
        </w:rPr>
        <w:t>SCET</w:t>
      </w:r>
      <w:r>
        <w:rPr>
          <w:rFonts w:ascii="Times New Roman" w:eastAsia="Times New Roman" w:hAnsi="Times New Roman"/>
        </w:rPr>
        <w:tab/>
      </w:r>
      <w:r>
        <w:rPr>
          <w:i/>
          <w:sz w:val="23"/>
        </w:rPr>
        <w:t>Strategic Planning &amp; Deployment Document (2019-2024)</w:t>
      </w:r>
    </w:p>
    <w:p w:rsidR="00DA4FAE" w:rsidRDefault="00DA4FAE"/>
    <w:sectPr w:rsidR="00DA4FAE" w:rsidSect="00541690">
      <w:pgSz w:w="11900" w:h="16840"/>
      <w:pgMar w:top="1440" w:right="1380" w:bottom="1100" w:left="1440" w:header="0" w:footer="0" w:gutter="0"/>
      <w:cols w:space="0" w:equalWidth="0">
        <w:col w:w="90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BD5931"/>
    <w:multiLevelType w:val="hybridMultilevel"/>
    <w:tmpl w:val="DEE8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80192"/>
    <w:multiLevelType w:val="hybridMultilevel"/>
    <w:tmpl w:val="B5F652D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07130205"/>
    <w:multiLevelType w:val="hybridMultilevel"/>
    <w:tmpl w:val="399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61500"/>
    <w:multiLevelType w:val="hybridMultilevel"/>
    <w:tmpl w:val="ADBCA50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nsid w:val="0FC360AC"/>
    <w:multiLevelType w:val="hybridMultilevel"/>
    <w:tmpl w:val="D57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B5C0A"/>
    <w:multiLevelType w:val="hybridMultilevel"/>
    <w:tmpl w:val="16668B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378EC"/>
    <w:multiLevelType w:val="hybridMultilevel"/>
    <w:tmpl w:val="65E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399C"/>
    <w:multiLevelType w:val="hybridMultilevel"/>
    <w:tmpl w:val="BA86506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nsid w:val="220C61FB"/>
    <w:multiLevelType w:val="hybridMultilevel"/>
    <w:tmpl w:val="41DE3F14"/>
    <w:lvl w:ilvl="0" w:tplc="04090001">
      <w:start w:val="1"/>
      <w:numFmt w:val="bullet"/>
      <w:lvlText w:val=""/>
      <w:lvlJc w:val="left"/>
      <w:pPr>
        <w:tabs>
          <w:tab w:val="num" w:pos="720"/>
        </w:tabs>
        <w:ind w:left="720" w:hanging="360"/>
      </w:pPr>
      <w:rPr>
        <w:rFonts w:ascii="Symbol" w:hAnsi="Symbol" w:hint="default"/>
      </w:rPr>
    </w:lvl>
    <w:lvl w:ilvl="1" w:tplc="E9FC0BE0" w:tentative="1">
      <w:start w:val="1"/>
      <w:numFmt w:val="decimal"/>
      <w:lvlText w:val="%2."/>
      <w:lvlJc w:val="left"/>
      <w:pPr>
        <w:tabs>
          <w:tab w:val="num" w:pos="1440"/>
        </w:tabs>
        <w:ind w:left="1440" w:hanging="360"/>
      </w:pPr>
    </w:lvl>
    <w:lvl w:ilvl="2" w:tplc="E616A0D6" w:tentative="1">
      <w:start w:val="1"/>
      <w:numFmt w:val="decimal"/>
      <w:lvlText w:val="%3."/>
      <w:lvlJc w:val="left"/>
      <w:pPr>
        <w:tabs>
          <w:tab w:val="num" w:pos="2160"/>
        </w:tabs>
        <w:ind w:left="2160" w:hanging="360"/>
      </w:pPr>
    </w:lvl>
    <w:lvl w:ilvl="3" w:tplc="B3008C4E" w:tentative="1">
      <w:start w:val="1"/>
      <w:numFmt w:val="decimal"/>
      <w:lvlText w:val="%4."/>
      <w:lvlJc w:val="left"/>
      <w:pPr>
        <w:tabs>
          <w:tab w:val="num" w:pos="2880"/>
        </w:tabs>
        <w:ind w:left="2880" w:hanging="360"/>
      </w:pPr>
    </w:lvl>
    <w:lvl w:ilvl="4" w:tplc="22CE8FE2" w:tentative="1">
      <w:start w:val="1"/>
      <w:numFmt w:val="decimal"/>
      <w:lvlText w:val="%5."/>
      <w:lvlJc w:val="left"/>
      <w:pPr>
        <w:tabs>
          <w:tab w:val="num" w:pos="3600"/>
        </w:tabs>
        <w:ind w:left="3600" w:hanging="360"/>
      </w:pPr>
    </w:lvl>
    <w:lvl w:ilvl="5" w:tplc="5192E74C" w:tentative="1">
      <w:start w:val="1"/>
      <w:numFmt w:val="decimal"/>
      <w:lvlText w:val="%6."/>
      <w:lvlJc w:val="left"/>
      <w:pPr>
        <w:tabs>
          <w:tab w:val="num" w:pos="4320"/>
        </w:tabs>
        <w:ind w:left="4320" w:hanging="360"/>
      </w:pPr>
    </w:lvl>
    <w:lvl w:ilvl="6" w:tplc="01FA10A0" w:tentative="1">
      <w:start w:val="1"/>
      <w:numFmt w:val="decimal"/>
      <w:lvlText w:val="%7."/>
      <w:lvlJc w:val="left"/>
      <w:pPr>
        <w:tabs>
          <w:tab w:val="num" w:pos="5040"/>
        </w:tabs>
        <w:ind w:left="5040" w:hanging="360"/>
      </w:pPr>
    </w:lvl>
    <w:lvl w:ilvl="7" w:tplc="2E84FA70" w:tentative="1">
      <w:start w:val="1"/>
      <w:numFmt w:val="decimal"/>
      <w:lvlText w:val="%8."/>
      <w:lvlJc w:val="left"/>
      <w:pPr>
        <w:tabs>
          <w:tab w:val="num" w:pos="5760"/>
        </w:tabs>
        <w:ind w:left="5760" w:hanging="360"/>
      </w:pPr>
    </w:lvl>
    <w:lvl w:ilvl="8" w:tplc="3E4683FE" w:tentative="1">
      <w:start w:val="1"/>
      <w:numFmt w:val="decimal"/>
      <w:lvlText w:val="%9."/>
      <w:lvlJc w:val="left"/>
      <w:pPr>
        <w:tabs>
          <w:tab w:val="num" w:pos="6480"/>
        </w:tabs>
        <w:ind w:left="6480" w:hanging="360"/>
      </w:pPr>
    </w:lvl>
  </w:abstractNum>
  <w:abstractNum w:abstractNumId="10">
    <w:nsid w:val="25C23DE2"/>
    <w:multiLevelType w:val="hybridMultilevel"/>
    <w:tmpl w:val="ADDA1C3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nsid w:val="2651234C"/>
    <w:multiLevelType w:val="hybridMultilevel"/>
    <w:tmpl w:val="A1D2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B85667"/>
    <w:multiLevelType w:val="hybridMultilevel"/>
    <w:tmpl w:val="20D6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5394C"/>
    <w:multiLevelType w:val="hybridMultilevel"/>
    <w:tmpl w:val="8F1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F4105"/>
    <w:multiLevelType w:val="hybridMultilevel"/>
    <w:tmpl w:val="1B947AA4"/>
    <w:lvl w:ilvl="0" w:tplc="0409000B">
      <w:start w:val="1"/>
      <w:numFmt w:val="bullet"/>
      <w:lvlText w:val=""/>
      <w:lvlJc w:val="left"/>
      <w:pPr>
        <w:tabs>
          <w:tab w:val="num" w:pos="1080"/>
        </w:tabs>
        <w:ind w:left="1080" w:hanging="360"/>
      </w:pPr>
      <w:rPr>
        <w:rFonts w:ascii="Wingdings" w:hAnsi="Wingdings" w:hint="default"/>
      </w:rPr>
    </w:lvl>
    <w:lvl w:ilvl="1" w:tplc="E9FC0BE0" w:tentative="1">
      <w:start w:val="1"/>
      <w:numFmt w:val="decimal"/>
      <w:lvlText w:val="%2."/>
      <w:lvlJc w:val="left"/>
      <w:pPr>
        <w:tabs>
          <w:tab w:val="num" w:pos="1800"/>
        </w:tabs>
        <w:ind w:left="1800" w:hanging="360"/>
      </w:pPr>
    </w:lvl>
    <w:lvl w:ilvl="2" w:tplc="E616A0D6" w:tentative="1">
      <w:start w:val="1"/>
      <w:numFmt w:val="decimal"/>
      <w:lvlText w:val="%3."/>
      <w:lvlJc w:val="left"/>
      <w:pPr>
        <w:tabs>
          <w:tab w:val="num" w:pos="2520"/>
        </w:tabs>
        <w:ind w:left="2520" w:hanging="360"/>
      </w:pPr>
    </w:lvl>
    <w:lvl w:ilvl="3" w:tplc="B3008C4E" w:tentative="1">
      <w:start w:val="1"/>
      <w:numFmt w:val="decimal"/>
      <w:lvlText w:val="%4."/>
      <w:lvlJc w:val="left"/>
      <w:pPr>
        <w:tabs>
          <w:tab w:val="num" w:pos="3240"/>
        </w:tabs>
        <w:ind w:left="3240" w:hanging="360"/>
      </w:pPr>
    </w:lvl>
    <w:lvl w:ilvl="4" w:tplc="22CE8FE2" w:tentative="1">
      <w:start w:val="1"/>
      <w:numFmt w:val="decimal"/>
      <w:lvlText w:val="%5."/>
      <w:lvlJc w:val="left"/>
      <w:pPr>
        <w:tabs>
          <w:tab w:val="num" w:pos="3960"/>
        </w:tabs>
        <w:ind w:left="3960" w:hanging="360"/>
      </w:pPr>
    </w:lvl>
    <w:lvl w:ilvl="5" w:tplc="5192E74C" w:tentative="1">
      <w:start w:val="1"/>
      <w:numFmt w:val="decimal"/>
      <w:lvlText w:val="%6."/>
      <w:lvlJc w:val="left"/>
      <w:pPr>
        <w:tabs>
          <w:tab w:val="num" w:pos="4680"/>
        </w:tabs>
        <w:ind w:left="4680" w:hanging="360"/>
      </w:pPr>
    </w:lvl>
    <w:lvl w:ilvl="6" w:tplc="01FA10A0" w:tentative="1">
      <w:start w:val="1"/>
      <w:numFmt w:val="decimal"/>
      <w:lvlText w:val="%7."/>
      <w:lvlJc w:val="left"/>
      <w:pPr>
        <w:tabs>
          <w:tab w:val="num" w:pos="5400"/>
        </w:tabs>
        <w:ind w:left="5400" w:hanging="360"/>
      </w:pPr>
    </w:lvl>
    <w:lvl w:ilvl="7" w:tplc="2E84FA70" w:tentative="1">
      <w:start w:val="1"/>
      <w:numFmt w:val="decimal"/>
      <w:lvlText w:val="%8."/>
      <w:lvlJc w:val="left"/>
      <w:pPr>
        <w:tabs>
          <w:tab w:val="num" w:pos="6120"/>
        </w:tabs>
        <w:ind w:left="6120" w:hanging="360"/>
      </w:pPr>
    </w:lvl>
    <w:lvl w:ilvl="8" w:tplc="3E4683FE" w:tentative="1">
      <w:start w:val="1"/>
      <w:numFmt w:val="decimal"/>
      <w:lvlText w:val="%9."/>
      <w:lvlJc w:val="left"/>
      <w:pPr>
        <w:tabs>
          <w:tab w:val="num" w:pos="6840"/>
        </w:tabs>
        <w:ind w:left="6840" w:hanging="360"/>
      </w:pPr>
    </w:lvl>
  </w:abstractNum>
  <w:abstractNum w:abstractNumId="15">
    <w:nsid w:val="2E640177"/>
    <w:multiLevelType w:val="hybridMultilevel"/>
    <w:tmpl w:val="D6F4EAF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nsid w:val="2F772D65"/>
    <w:multiLevelType w:val="hybridMultilevel"/>
    <w:tmpl w:val="5CF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E740E"/>
    <w:multiLevelType w:val="hybridMultilevel"/>
    <w:tmpl w:val="55DC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2795A"/>
    <w:multiLevelType w:val="hybridMultilevel"/>
    <w:tmpl w:val="D09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32CA1"/>
    <w:multiLevelType w:val="hybridMultilevel"/>
    <w:tmpl w:val="11F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83130"/>
    <w:multiLevelType w:val="hybridMultilevel"/>
    <w:tmpl w:val="1278DA92"/>
    <w:lvl w:ilvl="0" w:tplc="04090001">
      <w:start w:val="1"/>
      <w:numFmt w:val="bullet"/>
      <w:lvlText w:val=""/>
      <w:lvlJc w:val="left"/>
      <w:pPr>
        <w:ind w:left="720" w:hanging="360"/>
      </w:pPr>
      <w:rPr>
        <w:rFonts w:ascii="Symbol" w:hAnsi="Symbol" w:hint="default"/>
      </w:rPr>
    </w:lvl>
    <w:lvl w:ilvl="1" w:tplc="E004B74C">
      <w:start w:val="6000"/>
      <w:numFmt w:val="bullet"/>
      <w:lvlText w:val=""/>
      <w:lvlJc w:val="left"/>
      <w:pPr>
        <w:ind w:left="1440" w:hanging="360"/>
      </w:pPr>
      <w:rPr>
        <w:rFonts w:ascii="Symbol" w:eastAsia="Symbo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D2A5E"/>
    <w:multiLevelType w:val="hybridMultilevel"/>
    <w:tmpl w:val="16CA84C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nsid w:val="43BB19FD"/>
    <w:multiLevelType w:val="hybridMultilevel"/>
    <w:tmpl w:val="4F3C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42C5D"/>
    <w:multiLevelType w:val="hybridMultilevel"/>
    <w:tmpl w:val="620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93489"/>
    <w:multiLevelType w:val="hybridMultilevel"/>
    <w:tmpl w:val="5192B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33591"/>
    <w:multiLevelType w:val="hybridMultilevel"/>
    <w:tmpl w:val="8DCC723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nsid w:val="66841E8F"/>
    <w:multiLevelType w:val="hybridMultilevel"/>
    <w:tmpl w:val="FDF4297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nsid w:val="67A45B7D"/>
    <w:multiLevelType w:val="hybridMultilevel"/>
    <w:tmpl w:val="31CE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20386"/>
    <w:multiLevelType w:val="hybridMultilevel"/>
    <w:tmpl w:val="2972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E582F"/>
    <w:multiLevelType w:val="hybridMultilevel"/>
    <w:tmpl w:val="E3E8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F1C3F"/>
    <w:multiLevelType w:val="hybridMultilevel"/>
    <w:tmpl w:val="AA90FB1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nsid w:val="75E40391"/>
    <w:multiLevelType w:val="hybridMultilevel"/>
    <w:tmpl w:val="FA8A0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86E67F9"/>
    <w:multiLevelType w:val="hybridMultilevel"/>
    <w:tmpl w:val="FB6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D4782"/>
    <w:multiLevelType w:val="hybridMultilevel"/>
    <w:tmpl w:val="1ED2CAD4"/>
    <w:lvl w:ilvl="0" w:tplc="C7406DE2">
      <w:start w:val="1"/>
      <w:numFmt w:val="decimal"/>
      <w:lvlText w:val="%1."/>
      <w:lvlJc w:val="left"/>
      <w:pPr>
        <w:tabs>
          <w:tab w:val="num" w:pos="720"/>
        </w:tabs>
        <w:ind w:left="720" w:hanging="360"/>
      </w:pPr>
    </w:lvl>
    <w:lvl w:ilvl="1" w:tplc="E9FC0BE0" w:tentative="1">
      <w:start w:val="1"/>
      <w:numFmt w:val="decimal"/>
      <w:lvlText w:val="%2."/>
      <w:lvlJc w:val="left"/>
      <w:pPr>
        <w:tabs>
          <w:tab w:val="num" w:pos="1440"/>
        </w:tabs>
        <w:ind w:left="1440" w:hanging="360"/>
      </w:pPr>
    </w:lvl>
    <w:lvl w:ilvl="2" w:tplc="E616A0D6" w:tentative="1">
      <w:start w:val="1"/>
      <w:numFmt w:val="decimal"/>
      <w:lvlText w:val="%3."/>
      <w:lvlJc w:val="left"/>
      <w:pPr>
        <w:tabs>
          <w:tab w:val="num" w:pos="2160"/>
        </w:tabs>
        <w:ind w:left="2160" w:hanging="360"/>
      </w:pPr>
    </w:lvl>
    <w:lvl w:ilvl="3" w:tplc="B3008C4E" w:tentative="1">
      <w:start w:val="1"/>
      <w:numFmt w:val="decimal"/>
      <w:lvlText w:val="%4."/>
      <w:lvlJc w:val="left"/>
      <w:pPr>
        <w:tabs>
          <w:tab w:val="num" w:pos="2880"/>
        </w:tabs>
        <w:ind w:left="2880" w:hanging="360"/>
      </w:pPr>
    </w:lvl>
    <w:lvl w:ilvl="4" w:tplc="22CE8FE2" w:tentative="1">
      <w:start w:val="1"/>
      <w:numFmt w:val="decimal"/>
      <w:lvlText w:val="%5."/>
      <w:lvlJc w:val="left"/>
      <w:pPr>
        <w:tabs>
          <w:tab w:val="num" w:pos="3600"/>
        </w:tabs>
        <w:ind w:left="3600" w:hanging="360"/>
      </w:pPr>
    </w:lvl>
    <w:lvl w:ilvl="5" w:tplc="5192E74C" w:tentative="1">
      <w:start w:val="1"/>
      <w:numFmt w:val="decimal"/>
      <w:lvlText w:val="%6."/>
      <w:lvlJc w:val="left"/>
      <w:pPr>
        <w:tabs>
          <w:tab w:val="num" w:pos="4320"/>
        </w:tabs>
        <w:ind w:left="4320" w:hanging="360"/>
      </w:pPr>
    </w:lvl>
    <w:lvl w:ilvl="6" w:tplc="01FA10A0" w:tentative="1">
      <w:start w:val="1"/>
      <w:numFmt w:val="decimal"/>
      <w:lvlText w:val="%7."/>
      <w:lvlJc w:val="left"/>
      <w:pPr>
        <w:tabs>
          <w:tab w:val="num" w:pos="5040"/>
        </w:tabs>
        <w:ind w:left="5040" w:hanging="360"/>
      </w:pPr>
    </w:lvl>
    <w:lvl w:ilvl="7" w:tplc="2E84FA70" w:tentative="1">
      <w:start w:val="1"/>
      <w:numFmt w:val="decimal"/>
      <w:lvlText w:val="%8."/>
      <w:lvlJc w:val="left"/>
      <w:pPr>
        <w:tabs>
          <w:tab w:val="num" w:pos="5760"/>
        </w:tabs>
        <w:ind w:left="5760" w:hanging="360"/>
      </w:pPr>
    </w:lvl>
    <w:lvl w:ilvl="8" w:tplc="3E4683FE" w:tentative="1">
      <w:start w:val="1"/>
      <w:numFmt w:val="decimal"/>
      <w:lvlText w:val="%9."/>
      <w:lvlJc w:val="left"/>
      <w:pPr>
        <w:tabs>
          <w:tab w:val="num" w:pos="6480"/>
        </w:tabs>
        <w:ind w:left="6480" w:hanging="360"/>
      </w:pPr>
    </w:lvl>
  </w:abstractNum>
  <w:abstractNum w:abstractNumId="34">
    <w:nsid w:val="7C772E93"/>
    <w:multiLevelType w:val="hybridMultilevel"/>
    <w:tmpl w:val="F2FE8B6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5">
    <w:nsid w:val="7D5E57B8"/>
    <w:multiLevelType w:val="hybridMultilevel"/>
    <w:tmpl w:val="FEB6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2"/>
  </w:num>
  <w:num w:numId="4">
    <w:abstractNumId w:val="16"/>
  </w:num>
  <w:num w:numId="5">
    <w:abstractNumId w:val="7"/>
  </w:num>
  <w:num w:numId="6">
    <w:abstractNumId w:val="23"/>
  </w:num>
  <w:num w:numId="7">
    <w:abstractNumId w:val="5"/>
  </w:num>
  <w:num w:numId="8">
    <w:abstractNumId w:val="19"/>
  </w:num>
  <w:num w:numId="9">
    <w:abstractNumId w:val="3"/>
  </w:num>
  <w:num w:numId="10">
    <w:abstractNumId w:val="20"/>
  </w:num>
  <w:num w:numId="11">
    <w:abstractNumId w:val="22"/>
  </w:num>
  <w:num w:numId="12">
    <w:abstractNumId w:val="6"/>
  </w:num>
  <w:num w:numId="13">
    <w:abstractNumId w:val="17"/>
  </w:num>
  <w:num w:numId="14">
    <w:abstractNumId w:val="28"/>
  </w:num>
  <w:num w:numId="15">
    <w:abstractNumId w:val="12"/>
  </w:num>
  <w:num w:numId="16">
    <w:abstractNumId w:val="18"/>
  </w:num>
  <w:num w:numId="17">
    <w:abstractNumId w:val="27"/>
  </w:num>
  <w:num w:numId="18">
    <w:abstractNumId w:val="29"/>
  </w:num>
  <w:num w:numId="19">
    <w:abstractNumId w:val="31"/>
  </w:num>
  <w:num w:numId="20">
    <w:abstractNumId w:val="11"/>
  </w:num>
  <w:num w:numId="21">
    <w:abstractNumId w:val="34"/>
  </w:num>
  <w:num w:numId="22">
    <w:abstractNumId w:val="26"/>
  </w:num>
  <w:num w:numId="23">
    <w:abstractNumId w:val="35"/>
  </w:num>
  <w:num w:numId="24">
    <w:abstractNumId w:val="2"/>
  </w:num>
  <w:num w:numId="25">
    <w:abstractNumId w:val="30"/>
  </w:num>
  <w:num w:numId="26">
    <w:abstractNumId w:val="10"/>
  </w:num>
  <w:num w:numId="27">
    <w:abstractNumId w:val="15"/>
  </w:num>
  <w:num w:numId="28">
    <w:abstractNumId w:val="4"/>
  </w:num>
  <w:num w:numId="29">
    <w:abstractNumId w:val="1"/>
  </w:num>
  <w:num w:numId="30">
    <w:abstractNumId w:val="8"/>
  </w:num>
  <w:num w:numId="31">
    <w:abstractNumId w:val="24"/>
  </w:num>
  <w:num w:numId="32">
    <w:abstractNumId w:val="21"/>
  </w:num>
  <w:num w:numId="33">
    <w:abstractNumId w:val="25"/>
  </w:num>
  <w:num w:numId="34">
    <w:abstractNumId w:val="33"/>
  </w:num>
  <w:num w:numId="35">
    <w:abstractNumId w:val="9"/>
  </w:num>
  <w:num w:numId="36">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3D8"/>
    <w:rsid w:val="00090F8E"/>
    <w:rsid w:val="000B42F5"/>
    <w:rsid w:val="00120CD7"/>
    <w:rsid w:val="00152220"/>
    <w:rsid w:val="00230D6D"/>
    <w:rsid w:val="00234729"/>
    <w:rsid w:val="00453AA3"/>
    <w:rsid w:val="004C6E3A"/>
    <w:rsid w:val="005033D8"/>
    <w:rsid w:val="00541690"/>
    <w:rsid w:val="005C1F83"/>
    <w:rsid w:val="006C6227"/>
    <w:rsid w:val="00833570"/>
    <w:rsid w:val="00894B69"/>
    <w:rsid w:val="008D32B5"/>
    <w:rsid w:val="00935307"/>
    <w:rsid w:val="00A644E4"/>
    <w:rsid w:val="00A73BB5"/>
    <w:rsid w:val="00B83837"/>
    <w:rsid w:val="00B84432"/>
    <w:rsid w:val="00C46C02"/>
    <w:rsid w:val="00DA35CB"/>
    <w:rsid w:val="00DA4FAE"/>
    <w:rsid w:val="00E1356A"/>
    <w:rsid w:val="00E22B5C"/>
    <w:rsid w:val="00E24C35"/>
    <w:rsid w:val="00F44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D8"/>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3D8"/>
    <w:pPr>
      <w:tabs>
        <w:tab w:val="center" w:pos="4680"/>
        <w:tab w:val="right" w:pos="9360"/>
      </w:tabs>
    </w:pPr>
  </w:style>
  <w:style w:type="character" w:customStyle="1" w:styleId="HeaderChar">
    <w:name w:val="Header Char"/>
    <w:basedOn w:val="DefaultParagraphFont"/>
    <w:link w:val="Header"/>
    <w:uiPriority w:val="99"/>
    <w:semiHidden/>
    <w:rsid w:val="005033D8"/>
    <w:rPr>
      <w:rFonts w:ascii="Calibri" w:eastAsia="Calibri" w:hAnsi="Calibri" w:cs="Arial"/>
      <w:sz w:val="20"/>
      <w:szCs w:val="20"/>
    </w:rPr>
  </w:style>
  <w:style w:type="paragraph" w:styleId="Footer">
    <w:name w:val="footer"/>
    <w:basedOn w:val="Normal"/>
    <w:link w:val="FooterChar"/>
    <w:uiPriority w:val="99"/>
    <w:semiHidden/>
    <w:unhideWhenUsed/>
    <w:rsid w:val="005033D8"/>
    <w:pPr>
      <w:tabs>
        <w:tab w:val="center" w:pos="4680"/>
        <w:tab w:val="right" w:pos="9360"/>
      </w:tabs>
    </w:pPr>
  </w:style>
  <w:style w:type="character" w:customStyle="1" w:styleId="FooterChar">
    <w:name w:val="Footer Char"/>
    <w:basedOn w:val="DefaultParagraphFont"/>
    <w:link w:val="Footer"/>
    <w:uiPriority w:val="99"/>
    <w:semiHidden/>
    <w:rsid w:val="005033D8"/>
    <w:rPr>
      <w:rFonts w:ascii="Calibri" w:eastAsia="Calibri" w:hAnsi="Calibri" w:cs="Arial"/>
      <w:sz w:val="20"/>
      <w:szCs w:val="20"/>
    </w:rPr>
  </w:style>
  <w:style w:type="table" w:styleId="TableGrid">
    <w:name w:val="Table Grid"/>
    <w:basedOn w:val="TableNormal"/>
    <w:uiPriority w:val="59"/>
    <w:rsid w:val="005033D8"/>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33D8"/>
    <w:rPr>
      <w:rFonts w:ascii="Tahoma" w:hAnsi="Tahoma" w:cs="Tahoma"/>
      <w:sz w:val="16"/>
      <w:szCs w:val="16"/>
    </w:rPr>
  </w:style>
  <w:style w:type="character" w:customStyle="1" w:styleId="BalloonTextChar">
    <w:name w:val="Balloon Text Char"/>
    <w:basedOn w:val="DefaultParagraphFont"/>
    <w:link w:val="BalloonText"/>
    <w:uiPriority w:val="99"/>
    <w:semiHidden/>
    <w:rsid w:val="005033D8"/>
    <w:rPr>
      <w:rFonts w:ascii="Tahoma" w:eastAsia="Calibri" w:hAnsi="Tahoma" w:cs="Tahoma"/>
      <w:sz w:val="16"/>
      <w:szCs w:val="16"/>
    </w:rPr>
  </w:style>
  <w:style w:type="paragraph" w:styleId="ListParagraph">
    <w:name w:val="List Paragraph"/>
    <w:basedOn w:val="Normal"/>
    <w:uiPriority w:val="34"/>
    <w:qFormat/>
    <w:rsid w:val="005033D8"/>
    <w:pPr>
      <w:ind w:left="720"/>
      <w:contextualSpacing/>
    </w:pPr>
  </w:style>
</w:styles>
</file>

<file path=word/webSettings.xml><?xml version="1.0" encoding="utf-8"?>
<w:webSettings xmlns:r="http://schemas.openxmlformats.org/officeDocument/2006/relationships" xmlns:w="http://schemas.openxmlformats.org/wordprocessingml/2006/main">
  <w:divs>
    <w:div w:id="974142036">
      <w:bodyDiv w:val="1"/>
      <w:marLeft w:val="0"/>
      <w:marRight w:val="0"/>
      <w:marTop w:val="0"/>
      <w:marBottom w:val="0"/>
      <w:divBdr>
        <w:top w:val="none" w:sz="0" w:space="0" w:color="auto"/>
        <w:left w:val="none" w:sz="0" w:space="0" w:color="auto"/>
        <w:bottom w:val="none" w:sz="0" w:space="0" w:color="auto"/>
        <w:right w:val="none" w:sz="0" w:space="0" w:color="auto"/>
      </w:divBdr>
      <w:divsChild>
        <w:div w:id="48767644">
          <w:marLeft w:val="547"/>
          <w:marRight w:val="0"/>
          <w:marTop w:val="0"/>
          <w:marBottom w:val="0"/>
          <w:divBdr>
            <w:top w:val="none" w:sz="0" w:space="0" w:color="auto"/>
            <w:left w:val="none" w:sz="0" w:space="0" w:color="auto"/>
            <w:bottom w:val="none" w:sz="0" w:space="0" w:color="auto"/>
            <w:right w:val="none" w:sz="0" w:space="0" w:color="auto"/>
          </w:divBdr>
        </w:div>
        <w:div w:id="1482382510">
          <w:marLeft w:val="547"/>
          <w:marRight w:val="0"/>
          <w:marTop w:val="0"/>
          <w:marBottom w:val="0"/>
          <w:divBdr>
            <w:top w:val="none" w:sz="0" w:space="0" w:color="auto"/>
            <w:left w:val="none" w:sz="0" w:space="0" w:color="auto"/>
            <w:bottom w:val="none" w:sz="0" w:space="0" w:color="auto"/>
            <w:right w:val="none" w:sz="0" w:space="0" w:color="auto"/>
          </w:divBdr>
        </w:div>
        <w:div w:id="454518004">
          <w:marLeft w:val="547"/>
          <w:marRight w:val="0"/>
          <w:marTop w:val="0"/>
          <w:marBottom w:val="0"/>
          <w:divBdr>
            <w:top w:val="none" w:sz="0" w:space="0" w:color="auto"/>
            <w:left w:val="none" w:sz="0" w:space="0" w:color="auto"/>
            <w:bottom w:val="none" w:sz="0" w:space="0" w:color="auto"/>
            <w:right w:val="none" w:sz="0" w:space="0" w:color="auto"/>
          </w:divBdr>
        </w:div>
        <w:div w:id="359866210">
          <w:marLeft w:val="547"/>
          <w:marRight w:val="0"/>
          <w:marTop w:val="0"/>
          <w:marBottom w:val="0"/>
          <w:divBdr>
            <w:top w:val="none" w:sz="0" w:space="0" w:color="auto"/>
            <w:left w:val="none" w:sz="0" w:space="0" w:color="auto"/>
            <w:bottom w:val="none" w:sz="0" w:space="0" w:color="auto"/>
            <w:right w:val="none" w:sz="0" w:space="0" w:color="auto"/>
          </w:divBdr>
        </w:div>
        <w:div w:id="254365539">
          <w:marLeft w:val="547"/>
          <w:marRight w:val="0"/>
          <w:marTop w:val="0"/>
          <w:marBottom w:val="0"/>
          <w:divBdr>
            <w:top w:val="none" w:sz="0" w:space="0" w:color="auto"/>
            <w:left w:val="none" w:sz="0" w:space="0" w:color="auto"/>
            <w:bottom w:val="none" w:sz="0" w:space="0" w:color="auto"/>
            <w:right w:val="none" w:sz="0" w:space="0" w:color="auto"/>
          </w:divBdr>
        </w:div>
        <w:div w:id="507133114">
          <w:marLeft w:val="547"/>
          <w:marRight w:val="0"/>
          <w:marTop w:val="0"/>
          <w:marBottom w:val="0"/>
          <w:divBdr>
            <w:top w:val="none" w:sz="0" w:space="0" w:color="auto"/>
            <w:left w:val="none" w:sz="0" w:space="0" w:color="auto"/>
            <w:bottom w:val="none" w:sz="0" w:space="0" w:color="auto"/>
            <w:right w:val="none" w:sz="0" w:space="0" w:color="auto"/>
          </w:divBdr>
        </w:div>
        <w:div w:id="9021091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Faculty</cp:lastModifiedBy>
  <cp:revision>4</cp:revision>
  <dcterms:created xsi:type="dcterms:W3CDTF">2018-09-22T04:53:00Z</dcterms:created>
  <dcterms:modified xsi:type="dcterms:W3CDTF">2018-09-22T04:58:00Z</dcterms:modified>
</cp:coreProperties>
</file>